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34" w:rsidRDefault="00021F34" w:rsidP="009A0CE0">
      <w:pPr>
        <w:jc w:val="center"/>
        <w:rPr>
          <w:rFonts w:ascii="楷体" w:eastAsia="楷体" w:hAnsi="楷体"/>
          <w:szCs w:val="32"/>
        </w:rPr>
      </w:pPr>
      <w:r w:rsidRPr="006C315D">
        <w:rPr>
          <w:rFonts w:ascii="方正小标宋简体" w:eastAsia="方正小标宋简体" w:hint="eastAsia"/>
          <w:sz w:val="44"/>
          <w:szCs w:val="44"/>
        </w:rPr>
        <w:t>北京理工大学学生活动场地和宣传品管理办法</w:t>
      </w:r>
      <w:r w:rsidRPr="006C315D">
        <w:rPr>
          <w:rFonts w:ascii="楷体" w:eastAsia="楷体" w:hAnsi="楷体" w:hint="eastAsia"/>
          <w:szCs w:val="32"/>
        </w:rPr>
        <w:t>（试行）</w:t>
      </w:r>
    </w:p>
    <w:p w:rsidR="006C315D" w:rsidRPr="001A6A75" w:rsidRDefault="001A6A75" w:rsidP="001A6A75">
      <w:pPr>
        <w:jc w:val="center"/>
        <w:rPr>
          <w:rFonts w:ascii="楷体" w:eastAsia="楷体" w:hAnsi="楷体" w:hint="eastAsia"/>
          <w:szCs w:val="32"/>
        </w:rPr>
      </w:pPr>
      <w:r>
        <w:rPr>
          <w:rFonts w:ascii="黑体" w:eastAsia="黑体" w:cs="黑体" w:hint="eastAsia"/>
          <w:kern w:val="0"/>
          <w:sz w:val="19"/>
          <w:szCs w:val="19"/>
        </w:rPr>
        <w:t>（北理工办发〔</w:t>
      </w:r>
      <w:r>
        <w:rPr>
          <w:rFonts w:ascii="黑体" w:eastAsia="黑体" w:cs="黑体"/>
          <w:kern w:val="0"/>
          <w:sz w:val="19"/>
          <w:szCs w:val="19"/>
        </w:rPr>
        <w:t>2017</w:t>
      </w:r>
      <w:r>
        <w:rPr>
          <w:rFonts w:ascii="黑体" w:eastAsia="黑体" w:cs="黑体" w:hint="eastAsia"/>
          <w:kern w:val="0"/>
          <w:sz w:val="19"/>
          <w:szCs w:val="19"/>
        </w:rPr>
        <w:t>〕</w:t>
      </w:r>
      <w:r>
        <w:rPr>
          <w:rFonts w:ascii="黑体" w:eastAsia="黑体" w:cs="黑体"/>
          <w:kern w:val="0"/>
          <w:sz w:val="19"/>
          <w:szCs w:val="19"/>
        </w:rPr>
        <w:t xml:space="preserve">76 </w:t>
      </w:r>
      <w:r>
        <w:rPr>
          <w:rFonts w:ascii="黑体" w:eastAsia="黑体" w:cs="黑体" w:hint="eastAsia"/>
          <w:kern w:val="0"/>
          <w:sz w:val="19"/>
          <w:szCs w:val="19"/>
        </w:rPr>
        <w:t>号）</w:t>
      </w:r>
      <w:bookmarkStart w:id="0" w:name="_GoBack"/>
      <w:bookmarkEnd w:id="0"/>
    </w:p>
    <w:p w:rsidR="00997DEE" w:rsidRDefault="00A35352" w:rsidP="009A0CE0">
      <w:pPr>
        <w:ind w:firstLineChars="200" w:firstLine="632"/>
      </w:pPr>
      <w:r>
        <w:rPr>
          <w:rFonts w:hint="eastAsia"/>
        </w:rPr>
        <w:t>为切实加强和改进大学生思想政治教育，保障学校学生课外</w:t>
      </w:r>
      <w:r w:rsidR="00997DEE">
        <w:rPr>
          <w:rFonts w:hint="eastAsia"/>
        </w:rPr>
        <w:t>活动健康、有序地开展，加</w:t>
      </w:r>
      <w:r w:rsidR="00EB5465">
        <w:rPr>
          <w:rFonts w:hint="eastAsia"/>
        </w:rPr>
        <w:t>强对学校学生活动安全管理，规范学生活动秩序，预防并有效控制</w:t>
      </w:r>
      <w:r w:rsidR="009A0CE0">
        <w:rPr>
          <w:rFonts w:hint="eastAsia"/>
        </w:rPr>
        <w:t>意外情况</w:t>
      </w:r>
      <w:r w:rsidR="00997DEE">
        <w:rPr>
          <w:rFonts w:hint="eastAsia"/>
        </w:rPr>
        <w:t>的发生，结合实际情况，特制定本规定。</w:t>
      </w:r>
    </w:p>
    <w:p w:rsidR="00E45D8E" w:rsidRDefault="00E45D8E" w:rsidP="009A0CE0">
      <w:pPr>
        <w:rPr>
          <w:rFonts w:ascii="黑体" w:eastAsia="黑体" w:hAnsi="黑体"/>
        </w:rPr>
      </w:pPr>
    </w:p>
    <w:p w:rsidR="00997DEE" w:rsidRPr="00E16BA4" w:rsidRDefault="00997DEE" w:rsidP="009A0CE0">
      <w:pPr>
        <w:jc w:val="center"/>
        <w:rPr>
          <w:rFonts w:ascii="黑体" w:eastAsia="黑体" w:hAnsi="黑体"/>
        </w:rPr>
      </w:pPr>
      <w:r w:rsidRPr="00E16BA4">
        <w:rPr>
          <w:rFonts w:ascii="黑体" w:eastAsia="黑体" w:hAnsi="黑体" w:hint="eastAsia"/>
        </w:rPr>
        <w:t>第一章</w:t>
      </w:r>
      <w:r w:rsidR="00E16BA4" w:rsidRPr="00E16BA4">
        <w:rPr>
          <w:rFonts w:ascii="黑体" w:eastAsia="黑体" w:hAnsi="黑体" w:hint="eastAsia"/>
        </w:rPr>
        <w:t xml:space="preserve"> </w:t>
      </w:r>
      <w:r w:rsidRPr="00E16BA4">
        <w:rPr>
          <w:rFonts w:ascii="黑体" w:eastAsia="黑体" w:hAnsi="黑体" w:hint="eastAsia"/>
        </w:rPr>
        <w:t>总则</w:t>
      </w:r>
    </w:p>
    <w:p w:rsidR="00941B53" w:rsidRDefault="00997DEE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</w:t>
      </w:r>
      <w:r w:rsidR="00E16BA4" w:rsidRPr="00AC58E4">
        <w:rPr>
          <w:rFonts w:ascii="黑体" w:eastAsia="黑体" w:hAnsi="黑体" w:hint="eastAsia"/>
        </w:rPr>
        <w:t>一</w:t>
      </w:r>
      <w:r w:rsidRPr="00AC58E4">
        <w:rPr>
          <w:rFonts w:ascii="黑体" w:eastAsia="黑体" w:hAnsi="黑体" w:hint="eastAsia"/>
        </w:rPr>
        <w:t>条</w:t>
      </w:r>
      <w:r w:rsidR="00E16BA4">
        <w:rPr>
          <w:rFonts w:hint="eastAsia"/>
        </w:rPr>
        <w:t xml:space="preserve"> </w:t>
      </w:r>
      <w:r>
        <w:rPr>
          <w:rFonts w:hint="eastAsia"/>
        </w:rPr>
        <w:t>本规定适用</w:t>
      </w:r>
      <w:r w:rsidR="00E16BA4">
        <w:rPr>
          <w:rFonts w:hint="eastAsia"/>
        </w:rPr>
        <w:t>于</w:t>
      </w:r>
      <w:r w:rsidR="00E16BA4">
        <w:t>在北京理工大学</w:t>
      </w:r>
      <w:r w:rsidR="00FC2101">
        <w:rPr>
          <w:rFonts w:hint="eastAsia"/>
        </w:rPr>
        <w:t>开展</w:t>
      </w:r>
      <w:r>
        <w:rPr>
          <w:rFonts w:hint="eastAsia"/>
        </w:rPr>
        <w:t>的</w:t>
      </w:r>
      <w:r w:rsidR="00FC2101">
        <w:rPr>
          <w:rFonts w:hint="eastAsia"/>
        </w:rPr>
        <w:t>所有学生课外</w:t>
      </w:r>
      <w:r>
        <w:rPr>
          <w:rFonts w:hint="eastAsia"/>
        </w:rPr>
        <w:t>活动</w:t>
      </w:r>
      <w:r w:rsidR="00FC2101">
        <w:rPr>
          <w:rFonts w:hint="eastAsia"/>
        </w:rPr>
        <w:t>，</w:t>
      </w:r>
      <w:r w:rsidR="00FC2101">
        <w:t>简称学生活动</w:t>
      </w:r>
      <w:r w:rsidR="00FC2101">
        <w:rPr>
          <w:rFonts w:hint="eastAsia"/>
        </w:rPr>
        <w:t>。</w:t>
      </w:r>
      <w:r w:rsidR="007827DE">
        <w:rPr>
          <w:rFonts w:hint="eastAsia"/>
        </w:rPr>
        <w:t>学生活动</w:t>
      </w:r>
      <w:r w:rsidR="0037248C">
        <w:t>是</w:t>
      </w:r>
      <w:r>
        <w:rPr>
          <w:rFonts w:hint="eastAsia"/>
        </w:rPr>
        <w:t>大学生除</w:t>
      </w:r>
      <w:r w:rsidR="00B8466D">
        <w:rPr>
          <w:rFonts w:hint="eastAsia"/>
        </w:rPr>
        <w:t>教学以外有</w:t>
      </w:r>
      <w:r w:rsidR="007827DE">
        <w:rPr>
          <w:rFonts w:hint="eastAsia"/>
        </w:rPr>
        <w:t>组织</w:t>
      </w:r>
      <w:r w:rsidR="00CC314A">
        <w:rPr>
          <w:rFonts w:hint="eastAsia"/>
        </w:rPr>
        <w:t>的开展</w:t>
      </w:r>
      <w:r>
        <w:rPr>
          <w:rFonts w:hint="eastAsia"/>
        </w:rPr>
        <w:t>集体活动的总称</w:t>
      </w:r>
      <w:r w:rsidR="007827DE">
        <w:rPr>
          <w:rFonts w:hint="eastAsia"/>
        </w:rPr>
        <w:t>。学生活动</w:t>
      </w:r>
      <w:r>
        <w:rPr>
          <w:rFonts w:hint="eastAsia"/>
        </w:rPr>
        <w:t>是学生在</w:t>
      </w:r>
      <w:r w:rsidR="00FC2101">
        <w:t>思想政治</w:t>
      </w:r>
      <w:r w:rsidR="00FC2101">
        <w:rPr>
          <w:rFonts w:hint="eastAsia"/>
        </w:rPr>
        <w:t>、</w:t>
      </w:r>
      <w:r w:rsidR="00FC2101">
        <w:t>能力</w:t>
      </w:r>
      <w:r w:rsidR="0037248C">
        <w:rPr>
          <w:rFonts w:hint="eastAsia"/>
        </w:rPr>
        <w:t>素质</w:t>
      </w:r>
      <w:r w:rsidR="00FC2101">
        <w:rPr>
          <w:rFonts w:hint="eastAsia"/>
        </w:rPr>
        <w:t>、</w:t>
      </w:r>
      <w:r>
        <w:rPr>
          <w:rFonts w:hint="eastAsia"/>
        </w:rPr>
        <w:t>科研创新</w:t>
      </w:r>
      <w:r w:rsidR="00A03F58">
        <w:rPr>
          <w:rFonts w:hint="eastAsia"/>
        </w:rPr>
        <w:t>、实践公益</w:t>
      </w:r>
      <w:r w:rsidR="00FC2101">
        <w:rPr>
          <w:rFonts w:hint="eastAsia"/>
        </w:rPr>
        <w:t>等各</w:t>
      </w:r>
      <w:r>
        <w:rPr>
          <w:rFonts w:hint="eastAsia"/>
        </w:rPr>
        <w:t>方面进行</w:t>
      </w:r>
      <w:r w:rsidR="006F2489">
        <w:rPr>
          <w:rFonts w:hint="eastAsia"/>
        </w:rPr>
        <w:t>锻炼和</w:t>
      </w:r>
      <w:r>
        <w:rPr>
          <w:rFonts w:hint="eastAsia"/>
        </w:rPr>
        <w:t>提高</w:t>
      </w:r>
      <w:r w:rsidR="00FC2101">
        <w:rPr>
          <w:rFonts w:hint="eastAsia"/>
        </w:rPr>
        <w:t>的重要途径。</w:t>
      </w:r>
    </w:p>
    <w:p w:rsidR="00355569" w:rsidRDefault="00997DEE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</w:t>
      </w:r>
      <w:r w:rsidR="00941B53" w:rsidRPr="00AC58E4">
        <w:rPr>
          <w:rFonts w:ascii="黑体" w:eastAsia="黑体" w:hAnsi="黑体" w:hint="eastAsia"/>
        </w:rPr>
        <w:t>二</w:t>
      </w:r>
      <w:r w:rsidRPr="00AC58E4">
        <w:rPr>
          <w:rFonts w:ascii="黑体" w:eastAsia="黑体" w:hAnsi="黑体" w:hint="eastAsia"/>
        </w:rPr>
        <w:t>条</w:t>
      </w:r>
      <w:r w:rsidR="00D2015F">
        <w:rPr>
          <w:rFonts w:hint="eastAsia"/>
        </w:rPr>
        <w:t xml:space="preserve"> </w:t>
      </w:r>
      <w:r w:rsidR="00D2015F">
        <w:rPr>
          <w:rFonts w:hint="eastAsia"/>
        </w:rPr>
        <w:t>学校各学院</w:t>
      </w:r>
      <w:r w:rsidR="00D2015F" w:rsidRPr="00D2015F">
        <w:rPr>
          <w:rFonts w:hint="eastAsia"/>
        </w:rPr>
        <w:t>、职能部门、直属附属单位</w:t>
      </w:r>
      <w:r w:rsidR="00D2015F">
        <w:rPr>
          <w:rFonts w:hint="eastAsia"/>
        </w:rPr>
        <w:t>等</w:t>
      </w:r>
      <w:r w:rsidR="00D2015F" w:rsidRPr="00D2015F">
        <w:rPr>
          <w:rFonts w:hint="eastAsia"/>
        </w:rPr>
        <w:t>均可</w:t>
      </w:r>
      <w:r w:rsidR="007827DE">
        <w:rPr>
          <w:rFonts w:hint="eastAsia"/>
        </w:rPr>
        <w:t>组织开展</w:t>
      </w:r>
      <w:r w:rsidR="004072B2">
        <w:rPr>
          <w:rFonts w:hint="eastAsia"/>
        </w:rPr>
        <w:t>学生</w:t>
      </w:r>
      <w:r w:rsidR="00A27120">
        <w:rPr>
          <w:rFonts w:hint="eastAsia"/>
        </w:rPr>
        <w:t>活动，并对其</w:t>
      </w:r>
      <w:r w:rsidR="007827DE">
        <w:rPr>
          <w:rFonts w:hint="eastAsia"/>
        </w:rPr>
        <w:t>所负责指导的学生</w:t>
      </w:r>
      <w:r w:rsidR="00A27120">
        <w:rPr>
          <w:rFonts w:hint="eastAsia"/>
        </w:rPr>
        <w:t>社团或机构</w:t>
      </w:r>
      <w:r w:rsidR="004072B2">
        <w:rPr>
          <w:rFonts w:hint="eastAsia"/>
        </w:rPr>
        <w:t>举办的学生</w:t>
      </w:r>
      <w:r w:rsidR="00D2015F" w:rsidRPr="00D2015F">
        <w:rPr>
          <w:rFonts w:hint="eastAsia"/>
        </w:rPr>
        <w:t>活动负有管理责任。</w:t>
      </w:r>
      <w:r w:rsidR="0006493F">
        <w:rPr>
          <w:rFonts w:hint="eastAsia"/>
        </w:rPr>
        <w:t>学生活动</w:t>
      </w:r>
      <w:r>
        <w:rPr>
          <w:rFonts w:hint="eastAsia"/>
        </w:rPr>
        <w:t>分为政治教育类（包括各种思想教育活动、形势</w:t>
      </w:r>
      <w:r w:rsidR="00B2494A">
        <w:rPr>
          <w:rFonts w:hint="eastAsia"/>
        </w:rPr>
        <w:t>政策讲座</w:t>
      </w:r>
      <w:r>
        <w:rPr>
          <w:rFonts w:hint="eastAsia"/>
        </w:rPr>
        <w:t>等）</w:t>
      </w:r>
      <w:r w:rsidR="00F15C2A">
        <w:rPr>
          <w:rFonts w:hint="eastAsia"/>
        </w:rPr>
        <w:t>，</w:t>
      </w:r>
      <w:r w:rsidR="007827DE">
        <w:rPr>
          <w:rFonts w:hint="eastAsia"/>
        </w:rPr>
        <w:t>学习科技</w:t>
      </w:r>
      <w:r>
        <w:rPr>
          <w:rFonts w:hint="eastAsia"/>
        </w:rPr>
        <w:t>类（包括各种学术讲座、先进典型报告会、各类知识竞赛</w:t>
      </w:r>
      <w:r w:rsidR="00361EED">
        <w:rPr>
          <w:rFonts w:hint="eastAsia"/>
        </w:rPr>
        <w:t>、科技创新竞赛等</w:t>
      </w:r>
      <w:r w:rsidR="00F15C2A">
        <w:rPr>
          <w:rFonts w:hint="eastAsia"/>
        </w:rPr>
        <w:t>），实践公益类（包括社会实践活动及各种社会公益活动等），文化艺术</w:t>
      </w:r>
      <w:r>
        <w:rPr>
          <w:rFonts w:hint="eastAsia"/>
        </w:rPr>
        <w:t>类（包括各种文艺</w:t>
      </w:r>
      <w:r w:rsidR="0057397F">
        <w:rPr>
          <w:rFonts w:hint="eastAsia"/>
        </w:rPr>
        <w:t>、体育</w:t>
      </w:r>
      <w:r w:rsidR="00F15C2A">
        <w:rPr>
          <w:rFonts w:hint="eastAsia"/>
        </w:rPr>
        <w:t>、文化</w:t>
      </w:r>
      <w:r>
        <w:rPr>
          <w:rFonts w:hint="eastAsia"/>
        </w:rPr>
        <w:t>活动等）</w:t>
      </w:r>
      <w:r w:rsidR="00F15C2A">
        <w:rPr>
          <w:rFonts w:hint="eastAsia"/>
        </w:rPr>
        <w:t>，</w:t>
      </w:r>
      <w:r w:rsidR="00792BC4">
        <w:rPr>
          <w:rFonts w:hint="eastAsia"/>
        </w:rPr>
        <w:t>班团建设类（包括班会、班级及团支部建设活动等）</w:t>
      </w:r>
      <w:r w:rsidR="0057397F">
        <w:rPr>
          <w:rFonts w:hint="eastAsia"/>
        </w:rPr>
        <w:t>及其他类别</w:t>
      </w:r>
      <w:r>
        <w:rPr>
          <w:rFonts w:hint="eastAsia"/>
        </w:rPr>
        <w:t>。</w:t>
      </w:r>
    </w:p>
    <w:p w:rsidR="008133C7" w:rsidRDefault="003D0975" w:rsidP="009A0CE0">
      <w:pPr>
        <w:ind w:firstLineChars="200" w:firstLine="632"/>
      </w:pPr>
      <w:r w:rsidRPr="00AC58E4">
        <w:rPr>
          <w:rFonts w:ascii="黑体" w:eastAsia="黑体" w:hAnsi="黑体"/>
        </w:rPr>
        <w:lastRenderedPageBreak/>
        <w:t>第三条</w:t>
      </w:r>
      <w:r>
        <w:rPr>
          <w:rFonts w:hint="eastAsia"/>
        </w:rPr>
        <w:t xml:space="preserve"> </w:t>
      </w:r>
      <w:r w:rsidR="00B80DBD">
        <w:t>本规定主要对学生活动</w:t>
      </w:r>
      <w:r w:rsidR="007827DE">
        <w:t>开展</w:t>
      </w:r>
      <w:r w:rsidR="00B80DBD">
        <w:rPr>
          <w:rFonts w:hint="eastAsia"/>
        </w:rPr>
        <w:t>、</w:t>
      </w:r>
      <w:r w:rsidR="007827DE">
        <w:t>活动</w:t>
      </w:r>
      <w:r w:rsidR="00B80DBD">
        <w:t>场地</w:t>
      </w:r>
      <w:r w:rsidR="007827DE">
        <w:t>使用</w:t>
      </w:r>
      <w:r w:rsidR="00B80DBD">
        <w:rPr>
          <w:rFonts w:hint="eastAsia"/>
        </w:rPr>
        <w:t>、</w:t>
      </w:r>
      <w:r w:rsidR="007827DE">
        <w:t>活动</w:t>
      </w:r>
      <w:r w:rsidR="00B80DBD">
        <w:t>宣传等事项进行规定</w:t>
      </w:r>
      <w:r w:rsidR="00B80DBD">
        <w:rPr>
          <w:rFonts w:hint="eastAsia"/>
        </w:rPr>
        <w:t>。</w:t>
      </w:r>
      <w:r w:rsidR="006A4D08">
        <w:rPr>
          <w:rFonts w:hint="eastAsia"/>
        </w:rPr>
        <w:t>坚持</w:t>
      </w:r>
      <w:r w:rsidR="00642B1C">
        <w:rPr>
          <w:rFonts w:hint="eastAsia"/>
        </w:rPr>
        <w:t>“</w:t>
      </w:r>
      <w:r w:rsidR="00887AFC">
        <w:rPr>
          <w:rFonts w:hint="eastAsia"/>
        </w:rPr>
        <w:t>一</w:t>
      </w:r>
      <w:r w:rsidR="00F77ADC" w:rsidRPr="00BC1922">
        <w:rPr>
          <w:rFonts w:hint="eastAsia"/>
        </w:rPr>
        <w:t>事</w:t>
      </w:r>
      <w:r w:rsidR="00887AFC">
        <w:rPr>
          <w:rFonts w:hint="eastAsia"/>
        </w:rPr>
        <w:t>一</w:t>
      </w:r>
      <w:r w:rsidR="007F73BD">
        <w:rPr>
          <w:rFonts w:hint="eastAsia"/>
        </w:rPr>
        <w:t>报、</w:t>
      </w:r>
      <w:r w:rsidR="00642B1C" w:rsidRPr="00642B1C">
        <w:rPr>
          <w:rFonts w:hint="eastAsia"/>
        </w:rPr>
        <w:t>分级分类</w:t>
      </w:r>
      <w:r w:rsidR="00642B1C">
        <w:rPr>
          <w:rFonts w:hint="eastAsia"/>
        </w:rPr>
        <w:t>、严格审批、巡查</w:t>
      </w:r>
      <w:r w:rsidR="007F73BD">
        <w:rPr>
          <w:rFonts w:hint="eastAsia"/>
        </w:rPr>
        <w:t>追责</w:t>
      </w:r>
      <w:r w:rsidR="00642B1C">
        <w:rPr>
          <w:rFonts w:hint="eastAsia"/>
        </w:rPr>
        <w:t>”</w:t>
      </w:r>
      <w:r w:rsidR="006A4D08">
        <w:rPr>
          <w:rFonts w:hint="eastAsia"/>
        </w:rPr>
        <w:t>的原则。</w:t>
      </w:r>
    </w:p>
    <w:p w:rsidR="008133C7" w:rsidRDefault="008133C7" w:rsidP="009A0CE0">
      <w:pPr>
        <w:ind w:firstLineChars="200" w:firstLine="632"/>
      </w:pPr>
      <w:r w:rsidRPr="00AC58E4">
        <w:rPr>
          <w:rFonts w:ascii="黑体" w:eastAsia="黑体" w:hAnsi="黑体"/>
        </w:rPr>
        <w:t>第四条</w:t>
      </w:r>
      <w:r w:rsidR="001A7AFB">
        <w:rPr>
          <w:rFonts w:ascii="黑体" w:eastAsia="黑体" w:hAnsi="黑体" w:hint="eastAsia"/>
        </w:rPr>
        <w:t xml:space="preserve"> </w:t>
      </w:r>
      <w:r w:rsidR="00FA1880">
        <w:rPr>
          <w:rFonts w:hint="eastAsia"/>
        </w:rPr>
        <w:t>对学生</w:t>
      </w:r>
      <w:r w:rsidR="001A7AFB" w:rsidRPr="001A7AFB">
        <w:rPr>
          <w:rFonts w:hint="eastAsia"/>
        </w:rPr>
        <w:t>活动的内容和形式</w:t>
      </w:r>
      <w:r w:rsidR="00FA1880">
        <w:rPr>
          <w:rFonts w:hint="eastAsia"/>
        </w:rPr>
        <w:t>严格把关</w:t>
      </w:r>
      <w:r w:rsidR="00060079">
        <w:rPr>
          <w:rFonts w:hint="eastAsia"/>
        </w:rPr>
        <w:t>。</w:t>
      </w:r>
      <w:r w:rsidR="00850C3E" w:rsidRPr="00850C3E">
        <w:rPr>
          <w:rFonts w:hint="eastAsia"/>
        </w:rPr>
        <w:t>坚持正确政治方向，站稳政治立场</w:t>
      </w:r>
      <w:r w:rsidR="00060079">
        <w:rPr>
          <w:rFonts w:hint="eastAsia"/>
        </w:rPr>
        <w:t>，严禁举办任何错误政治倾向的活动</w:t>
      </w:r>
      <w:r w:rsidR="008C0FB4">
        <w:rPr>
          <w:rFonts w:hint="eastAsia"/>
        </w:rPr>
        <w:t>；</w:t>
      </w:r>
      <w:r w:rsidR="001A7AFB" w:rsidRPr="00231B0A">
        <w:rPr>
          <w:rFonts w:hint="eastAsia"/>
        </w:rPr>
        <w:t>严禁</w:t>
      </w:r>
      <w:r w:rsidR="00060079" w:rsidRPr="00231B0A">
        <w:rPr>
          <w:rFonts w:hint="eastAsia"/>
        </w:rPr>
        <w:t>举办</w:t>
      </w:r>
      <w:r w:rsidR="001A7AFB" w:rsidRPr="00231B0A">
        <w:rPr>
          <w:rFonts w:hint="eastAsia"/>
        </w:rPr>
        <w:t>有违</w:t>
      </w:r>
      <w:r w:rsidR="00231B0A">
        <w:rPr>
          <w:rFonts w:hint="eastAsia"/>
        </w:rPr>
        <w:t>社会道德和</w:t>
      </w:r>
      <w:r w:rsidR="001A7AFB" w:rsidRPr="00231B0A">
        <w:rPr>
          <w:rFonts w:hint="eastAsia"/>
        </w:rPr>
        <w:t>校风</w:t>
      </w:r>
      <w:r w:rsidR="00231B0A">
        <w:rPr>
          <w:rFonts w:hint="eastAsia"/>
        </w:rPr>
        <w:t>学风、品味低俗</w:t>
      </w:r>
      <w:r w:rsidR="001A7AFB" w:rsidRPr="00231B0A">
        <w:rPr>
          <w:rFonts w:hint="eastAsia"/>
        </w:rPr>
        <w:t>的活动</w:t>
      </w:r>
      <w:r w:rsidR="00060079" w:rsidRPr="00BC1922">
        <w:rPr>
          <w:rFonts w:hint="eastAsia"/>
        </w:rPr>
        <w:t>；严禁</w:t>
      </w:r>
      <w:r w:rsidR="00060079">
        <w:rPr>
          <w:rFonts w:hint="eastAsia"/>
        </w:rPr>
        <w:t>学生</w:t>
      </w:r>
      <w:r>
        <w:rPr>
          <w:rFonts w:hint="eastAsia"/>
        </w:rPr>
        <w:t>活动</w:t>
      </w:r>
      <w:r w:rsidR="00060079">
        <w:rPr>
          <w:rFonts w:hint="eastAsia"/>
        </w:rPr>
        <w:t>中出现</w:t>
      </w:r>
      <w:r>
        <w:rPr>
          <w:rFonts w:hint="eastAsia"/>
        </w:rPr>
        <w:t>任何形式的</w:t>
      </w:r>
      <w:r w:rsidR="00F87B87">
        <w:rPr>
          <w:rFonts w:hint="eastAsia"/>
        </w:rPr>
        <w:t>财物</w:t>
      </w:r>
      <w:r>
        <w:rPr>
          <w:rFonts w:hint="eastAsia"/>
        </w:rPr>
        <w:t>交易</w:t>
      </w:r>
      <w:r w:rsidR="00060079">
        <w:rPr>
          <w:rFonts w:hint="eastAsia"/>
        </w:rPr>
        <w:t>；</w:t>
      </w:r>
      <w:r>
        <w:rPr>
          <w:rFonts w:hint="eastAsia"/>
        </w:rPr>
        <w:t>严禁</w:t>
      </w:r>
      <w:r w:rsidR="00060079">
        <w:rPr>
          <w:rFonts w:hint="eastAsia"/>
        </w:rPr>
        <w:t>在学生活动中</w:t>
      </w:r>
      <w:r>
        <w:rPr>
          <w:rFonts w:hint="eastAsia"/>
        </w:rPr>
        <w:t>发放</w:t>
      </w:r>
      <w:r w:rsidR="002640FC">
        <w:rPr>
          <w:rFonts w:hint="eastAsia"/>
        </w:rPr>
        <w:t>无安全保证的饮食、药品、保健品</w:t>
      </w:r>
      <w:r w:rsidR="00B706CD">
        <w:rPr>
          <w:rFonts w:hint="eastAsia"/>
        </w:rPr>
        <w:t>、</w:t>
      </w:r>
      <w:r>
        <w:rPr>
          <w:rFonts w:hint="eastAsia"/>
        </w:rPr>
        <w:t>护肤品等，</w:t>
      </w:r>
      <w:r w:rsidR="002640FC">
        <w:rPr>
          <w:rFonts w:hint="eastAsia"/>
        </w:rPr>
        <w:t>在活动中大规模</w:t>
      </w:r>
      <w:r w:rsidR="003172E4">
        <w:rPr>
          <w:rFonts w:hint="eastAsia"/>
        </w:rPr>
        <w:t>发放物品</w:t>
      </w:r>
      <w:r w:rsidR="002640FC">
        <w:t>应如实申报</w:t>
      </w:r>
      <w:r w:rsidR="008C0FB4">
        <w:rPr>
          <w:rFonts w:hint="eastAsia"/>
        </w:rPr>
        <w:t>，</w:t>
      </w:r>
      <w:r w:rsidR="003172E4">
        <w:rPr>
          <w:rFonts w:hint="eastAsia"/>
        </w:rPr>
        <w:t>经批准后方可发放。</w:t>
      </w:r>
    </w:p>
    <w:p w:rsidR="008133C7" w:rsidRDefault="008133C7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第五条</w:t>
      </w:r>
      <w:r>
        <w:rPr>
          <w:rFonts w:hint="eastAsia"/>
        </w:rPr>
        <w:t xml:space="preserve"> </w:t>
      </w:r>
      <w:r w:rsidR="005926C9">
        <w:rPr>
          <w:rFonts w:hint="eastAsia"/>
        </w:rPr>
        <w:t>邀请校外</w:t>
      </w:r>
      <w:r>
        <w:rPr>
          <w:rFonts w:hint="eastAsia"/>
        </w:rPr>
        <w:t>人员开展的讲座、报告、研讨会</w:t>
      </w:r>
      <w:r w:rsidR="005926C9">
        <w:rPr>
          <w:rFonts w:hint="eastAsia"/>
        </w:rPr>
        <w:t>、发言</w:t>
      </w:r>
      <w:r w:rsidR="002640FC">
        <w:rPr>
          <w:rFonts w:hint="eastAsia"/>
        </w:rPr>
        <w:t>、表演</w:t>
      </w:r>
      <w:r>
        <w:rPr>
          <w:rFonts w:hint="eastAsia"/>
        </w:rPr>
        <w:t>等，</w:t>
      </w:r>
      <w:r w:rsidR="00A97D6B">
        <w:rPr>
          <w:rFonts w:hint="eastAsia"/>
        </w:rPr>
        <w:t>须</w:t>
      </w:r>
      <w:r w:rsidR="002C5E84">
        <w:rPr>
          <w:rFonts w:hint="eastAsia"/>
        </w:rPr>
        <w:t>坚持正确导向，</w:t>
      </w:r>
      <w:r w:rsidR="00387202">
        <w:rPr>
          <w:rFonts w:hint="eastAsia"/>
        </w:rPr>
        <w:t>要</w:t>
      </w:r>
      <w:r>
        <w:rPr>
          <w:rFonts w:hint="eastAsia"/>
        </w:rPr>
        <w:t>按照</w:t>
      </w:r>
      <w:r w:rsidR="00C11D4B" w:rsidRPr="00FC0616">
        <w:rPr>
          <w:rFonts w:hint="eastAsia"/>
        </w:rPr>
        <w:t>学校报告会管理相关规定</w:t>
      </w:r>
      <w:r>
        <w:rPr>
          <w:rFonts w:hint="eastAsia"/>
        </w:rPr>
        <w:t>进行报备</w:t>
      </w:r>
      <w:r w:rsidR="0043076D">
        <w:rPr>
          <w:rFonts w:hint="eastAsia"/>
        </w:rPr>
        <w:t>和开展</w:t>
      </w:r>
      <w:r w:rsidR="002640FC">
        <w:rPr>
          <w:rFonts w:hint="eastAsia"/>
        </w:rPr>
        <w:t>。</w:t>
      </w:r>
      <w:r>
        <w:rPr>
          <w:rFonts w:hint="eastAsia"/>
        </w:rPr>
        <w:t>学生活动的</w:t>
      </w:r>
      <w:r w:rsidR="001D42DC">
        <w:rPr>
          <w:rFonts w:hint="eastAsia"/>
        </w:rPr>
        <w:t>报备</w:t>
      </w:r>
      <w:r>
        <w:rPr>
          <w:rFonts w:hint="eastAsia"/>
        </w:rPr>
        <w:t>审批单位是</w:t>
      </w:r>
      <w:r w:rsidR="002640FC">
        <w:rPr>
          <w:rFonts w:hint="eastAsia"/>
        </w:rPr>
        <w:t>党委</w:t>
      </w:r>
      <w:r>
        <w:rPr>
          <w:rFonts w:hint="eastAsia"/>
        </w:rPr>
        <w:t>学生工作</w:t>
      </w:r>
      <w:r w:rsidR="002640FC">
        <w:rPr>
          <w:rFonts w:hint="eastAsia"/>
        </w:rPr>
        <w:t>部</w:t>
      </w:r>
      <w:r>
        <w:rPr>
          <w:rFonts w:hint="eastAsia"/>
        </w:rPr>
        <w:t>。</w:t>
      </w:r>
    </w:p>
    <w:p w:rsidR="003D0975" w:rsidRPr="008133C7" w:rsidRDefault="008133C7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第六条</w:t>
      </w:r>
      <w:r>
        <w:rPr>
          <w:rFonts w:hint="eastAsia"/>
        </w:rPr>
        <w:t xml:space="preserve"> </w:t>
      </w:r>
      <w:r>
        <w:rPr>
          <w:rFonts w:hint="eastAsia"/>
        </w:rPr>
        <w:t>学生活动</w:t>
      </w:r>
      <w:r w:rsidR="002640FC">
        <w:rPr>
          <w:rFonts w:hint="eastAsia"/>
        </w:rPr>
        <w:t>的组织开展，应尊重并</w:t>
      </w:r>
      <w:r>
        <w:rPr>
          <w:rFonts w:hint="eastAsia"/>
        </w:rPr>
        <w:t>不得影响</w:t>
      </w:r>
      <w:r w:rsidR="0043076D">
        <w:rPr>
          <w:rFonts w:hint="eastAsia"/>
        </w:rPr>
        <w:t>、干扰</w:t>
      </w:r>
      <w:r>
        <w:rPr>
          <w:rFonts w:hint="eastAsia"/>
        </w:rPr>
        <w:t>正常的教学</w:t>
      </w:r>
      <w:r w:rsidR="002640FC">
        <w:rPr>
          <w:rFonts w:hint="eastAsia"/>
        </w:rPr>
        <w:t>秩序</w:t>
      </w:r>
      <w:r>
        <w:rPr>
          <w:rFonts w:hint="eastAsia"/>
        </w:rPr>
        <w:t>。如</w:t>
      </w:r>
      <w:r w:rsidR="00480DE0">
        <w:rPr>
          <w:rFonts w:hint="eastAsia"/>
        </w:rPr>
        <w:t>根据学校工作整体安排，确需</w:t>
      </w:r>
      <w:r w:rsidR="00237FF9">
        <w:rPr>
          <w:rFonts w:hint="eastAsia"/>
        </w:rPr>
        <w:t>组织学生活动</w:t>
      </w:r>
      <w:r w:rsidR="002640FC">
        <w:rPr>
          <w:rFonts w:hint="eastAsia"/>
        </w:rPr>
        <w:t>并与教学计划冲突的，</w:t>
      </w:r>
      <w:r w:rsidR="00CD367C">
        <w:rPr>
          <w:rFonts w:hint="eastAsia"/>
        </w:rPr>
        <w:t>应</w:t>
      </w:r>
      <w:r w:rsidR="00BC1922">
        <w:rPr>
          <w:rFonts w:hint="eastAsia"/>
        </w:rPr>
        <w:t>与相关部门协商</w:t>
      </w:r>
      <w:r w:rsidR="00DE67EB">
        <w:rPr>
          <w:rFonts w:hint="eastAsia"/>
        </w:rPr>
        <w:t>，保障活动顺利实施。</w:t>
      </w:r>
    </w:p>
    <w:p w:rsidR="00B8466D" w:rsidRDefault="00B8466D" w:rsidP="00B8466D">
      <w:pPr>
        <w:jc w:val="center"/>
        <w:rPr>
          <w:rFonts w:ascii="黑体" w:eastAsia="黑体" w:hAnsi="黑体"/>
        </w:rPr>
      </w:pPr>
    </w:p>
    <w:p w:rsidR="002108A2" w:rsidRPr="00527D83" w:rsidRDefault="002108A2" w:rsidP="00B8466D">
      <w:pPr>
        <w:jc w:val="center"/>
        <w:rPr>
          <w:rFonts w:ascii="黑体" w:eastAsia="黑体" w:hAnsi="黑体"/>
        </w:rPr>
      </w:pPr>
      <w:r w:rsidRPr="00527D83">
        <w:rPr>
          <w:rFonts w:ascii="黑体" w:eastAsia="黑体" w:hAnsi="黑体"/>
        </w:rPr>
        <w:t>第二章</w:t>
      </w:r>
      <w:r w:rsidRPr="00527D83">
        <w:rPr>
          <w:rFonts w:ascii="黑体" w:eastAsia="黑体" w:hAnsi="黑体" w:hint="eastAsia"/>
        </w:rPr>
        <w:t xml:space="preserve"> 学生活动的</w:t>
      </w:r>
      <w:r>
        <w:rPr>
          <w:rFonts w:ascii="黑体" w:eastAsia="黑体" w:hAnsi="黑体" w:hint="eastAsia"/>
        </w:rPr>
        <w:t>申请与</w:t>
      </w:r>
      <w:r w:rsidRPr="00527D83">
        <w:rPr>
          <w:rFonts w:ascii="黑体" w:eastAsia="黑体" w:hAnsi="黑体" w:hint="eastAsia"/>
        </w:rPr>
        <w:t>审批</w:t>
      </w:r>
    </w:p>
    <w:p w:rsidR="005561C3" w:rsidRDefault="005561C3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</w:t>
      </w:r>
      <w:r w:rsidR="00646DFD" w:rsidRPr="00AC58E4">
        <w:rPr>
          <w:rFonts w:ascii="黑体" w:eastAsia="黑体" w:hAnsi="黑体" w:hint="eastAsia"/>
        </w:rPr>
        <w:t>七</w:t>
      </w:r>
      <w:r w:rsidRPr="00AC58E4">
        <w:rPr>
          <w:rFonts w:ascii="黑体" w:eastAsia="黑体" w:hAnsi="黑体" w:hint="eastAsia"/>
        </w:rPr>
        <w:t>条</w:t>
      </w:r>
      <w:r>
        <w:rPr>
          <w:rFonts w:hint="eastAsia"/>
        </w:rPr>
        <w:t xml:space="preserve"> </w:t>
      </w:r>
      <w:r>
        <w:rPr>
          <w:rFonts w:hint="eastAsia"/>
        </w:rPr>
        <w:t>坚持“谁举办、谁负责，谁主管、</w:t>
      </w:r>
      <w:r w:rsidR="00823E79">
        <w:rPr>
          <w:rFonts w:hint="eastAsia"/>
        </w:rPr>
        <w:t>谁负责”的原则。活动</w:t>
      </w:r>
      <w:r w:rsidR="00196585">
        <w:rPr>
          <w:rFonts w:hint="eastAsia"/>
        </w:rPr>
        <w:t>举办</w:t>
      </w:r>
      <w:r w:rsidR="00461A61">
        <w:rPr>
          <w:rFonts w:hint="eastAsia"/>
        </w:rPr>
        <w:t>单位</w:t>
      </w:r>
      <w:r w:rsidR="00823E79">
        <w:rPr>
          <w:rFonts w:hint="eastAsia"/>
        </w:rPr>
        <w:t>及其</w:t>
      </w:r>
      <w:r w:rsidR="0097328E">
        <w:rPr>
          <w:rFonts w:hint="eastAsia"/>
        </w:rPr>
        <w:t>责任</w:t>
      </w:r>
      <w:r w:rsidR="00823E79">
        <w:rPr>
          <w:rFonts w:hint="eastAsia"/>
        </w:rPr>
        <w:t>人对活动的性质内容、开展</w:t>
      </w:r>
      <w:r>
        <w:rPr>
          <w:rFonts w:hint="eastAsia"/>
        </w:rPr>
        <w:t>过程</w:t>
      </w:r>
      <w:r w:rsidR="00257B28">
        <w:rPr>
          <w:rFonts w:hint="eastAsia"/>
        </w:rPr>
        <w:t>、现场</w:t>
      </w:r>
      <w:r w:rsidR="00461A61">
        <w:t>秩序</w:t>
      </w:r>
      <w:r>
        <w:rPr>
          <w:rFonts w:hint="eastAsia"/>
        </w:rPr>
        <w:t>及安全负有全面责任</w:t>
      </w:r>
      <w:r w:rsidR="00461A61">
        <w:rPr>
          <w:rFonts w:hint="eastAsia"/>
        </w:rPr>
        <w:t>，并应监督其与申请情况一致</w:t>
      </w:r>
      <w:r>
        <w:rPr>
          <w:rFonts w:hint="eastAsia"/>
        </w:rPr>
        <w:t>。</w:t>
      </w:r>
    </w:p>
    <w:p w:rsidR="005561C3" w:rsidRDefault="005561C3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</w:t>
      </w:r>
      <w:r w:rsidR="00646DFD" w:rsidRPr="00AC58E4">
        <w:rPr>
          <w:rFonts w:ascii="黑体" w:eastAsia="黑体" w:hAnsi="黑体" w:hint="eastAsia"/>
        </w:rPr>
        <w:t>八</w:t>
      </w:r>
      <w:r w:rsidRPr="00AC58E4">
        <w:rPr>
          <w:rFonts w:ascii="黑体" w:eastAsia="黑体" w:hAnsi="黑体" w:hint="eastAsia"/>
        </w:rPr>
        <w:t>条</w:t>
      </w:r>
      <w:r>
        <w:rPr>
          <w:rFonts w:hint="eastAsia"/>
        </w:rPr>
        <w:t xml:space="preserve"> </w:t>
      </w:r>
      <w:r>
        <w:rPr>
          <w:rFonts w:hint="eastAsia"/>
        </w:rPr>
        <w:t>活动管理单位及审批单位应认真审查活动</w:t>
      </w:r>
      <w:r w:rsidR="00BE75B1">
        <w:rPr>
          <w:rFonts w:hint="eastAsia"/>
        </w:rPr>
        <w:t>申请</w:t>
      </w:r>
      <w:r w:rsidR="00461A61">
        <w:rPr>
          <w:rFonts w:hint="eastAsia"/>
        </w:rPr>
        <w:t>，</w:t>
      </w:r>
      <w:r w:rsidR="00461A61">
        <w:t>监督活动</w:t>
      </w:r>
      <w:r>
        <w:rPr>
          <w:rFonts w:hint="eastAsia"/>
        </w:rPr>
        <w:t>举办的情况</w:t>
      </w:r>
      <w:r w:rsidR="00461A61">
        <w:rPr>
          <w:rFonts w:hint="eastAsia"/>
        </w:rPr>
        <w:t>。</w:t>
      </w:r>
      <w:r>
        <w:rPr>
          <w:rFonts w:hint="eastAsia"/>
        </w:rPr>
        <w:t>学生活动</w:t>
      </w:r>
      <w:r w:rsidR="00461A61">
        <w:rPr>
          <w:rFonts w:hint="eastAsia"/>
        </w:rPr>
        <w:t>应</w:t>
      </w:r>
      <w:r w:rsidR="00B81050">
        <w:rPr>
          <w:rFonts w:hint="eastAsia"/>
        </w:rPr>
        <w:t>符合法律法规</w:t>
      </w:r>
      <w:r w:rsidR="00461A61">
        <w:rPr>
          <w:rFonts w:hint="eastAsia"/>
        </w:rPr>
        <w:t>和</w:t>
      </w:r>
      <w:r w:rsidR="00B81050">
        <w:rPr>
          <w:rFonts w:hint="eastAsia"/>
        </w:rPr>
        <w:t>校规校纪要求</w:t>
      </w:r>
      <w:r w:rsidR="002D0108">
        <w:rPr>
          <w:rFonts w:hint="eastAsia"/>
        </w:rPr>
        <w:t>，</w:t>
      </w:r>
      <w:r w:rsidR="002D0108">
        <w:rPr>
          <w:rFonts w:hint="eastAsia"/>
        </w:rPr>
        <w:lastRenderedPageBreak/>
        <w:t>不危害国家安全、社会公共利益，不对学校名誉、校园正常秩序造成不良影响；学生</w:t>
      </w:r>
      <w:r w:rsidR="00461A61">
        <w:rPr>
          <w:rFonts w:hint="eastAsia"/>
        </w:rPr>
        <w:t>活动举办</w:t>
      </w:r>
      <w:r w:rsidR="002D0108">
        <w:t>场地和</w:t>
      </w:r>
      <w:r w:rsidR="00B81050">
        <w:rPr>
          <w:rFonts w:hint="eastAsia"/>
        </w:rPr>
        <w:t>设施</w:t>
      </w:r>
      <w:r w:rsidR="002D0108">
        <w:rPr>
          <w:rFonts w:hint="eastAsia"/>
        </w:rPr>
        <w:t>应</w:t>
      </w:r>
      <w:r w:rsidR="00B81050">
        <w:rPr>
          <w:rFonts w:hint="eastAsia"/>
        </w:rPr>
        <w:t>符合安全要求，明确</w:t>
      </w:r>
      <w:r w:rsidR="002D0108">
        <w:rPr>
          <w:rFonts w:hint="eastAsia"/>
        </w:rPr>
        <w:t>安全责任，</w:t>
      </w:r>
      <w:r w:rsidR="00B81050">
        <w:rPr>
          <w:rFonts w:hint="eastAsia"/>
        </w:rPr>
        <w:t>安全</w:t>
      </w:r>
      <w:r w:rsidR="002D0108">
        <w:rPr>
          <w:rFonts w:hint="eastAsia"/>
        </w:rPr>
        <w:t>防范</w:t>
      </w:r>
      <w:r w:rsidR="00B81050">
        <w:rPr>
          <w:rFonts w:hint="eastAsia"/>
        </w:rPr>
        <w:t>措施有效</w:t>
      </w:r>
      <w:r w:rsidR="002D0108">
        <w:rPr>
          <w:rFonts w:hint="eastAsia"/>
        </w:rPr>
        <w:t>；学生活动举办应</w:t>
      </w:r>
      <w:r w:rsidR="00B81050">
        <w:rPr>
          <w:rFonts w:hint="eastAsia"/>
        </w:rPr>
        <w:t>不影响国家和校内其他重大活动</w:t>
      </w:r>
      <w:r w:rsidR="000D651F">
        <w:rPr>
          <w:rFonts w:hint="eastAsia"/>
        </w:rPr>
        <w:t>，</w:t>
      </w:r>
      <w:r w:rsidR="00B81050">
        <w:rPr>
          <w:rFonts w:hint="eastAsia"/>
        </w:rPr>
        <w:t>不严重妨碍校内交通和公共秩序</w:t>
      </w:r>
      <w:r w:rsidR="000D651F">
        <w:rPr>
          <w:rFonts w:hint="eastAsia"/>
        </w:rPr>
        <w:t>。</w:t>
      </w:r>
      <w:r>
        <w:rPr>
          <w:rFonts w:hint="eastAsia"/>
        </w:rPr>
        <w:t>严禁在任何场合，以任何形式组织</w:t>
      </w:r>
      <w:r w:rsidR="002D0108">
        <w:rPr>
          <w:rFonts w:hint="eastAsia"/>
        </w:rPr>
        <w:t>涉及</w:t>
      </w:r>
      <w:r>
        <w:rPr>
          <w:rFonts w:hint="eastAsia"/>
        </w:rPr>
        <w:t>反动、颓废、淫秽等内容的活动，一经发现，将对活动责任</w:t>
      </w:r>
      <w:r w:rsidR="002D0108">
        <w:rPr>
          <w:rFonts w:hint="eastAsia"/>
        </w:rPr>
        <w:t>单位和责任</w:t>
      </w:r>
      <w:r>
        <w:rPr>
          <w:rFonts w:hint="eastAsia"/>
        </w:rPr>
        <w:t>人给予</w:t>
      </w:r>
      <w:r w:rsidR="002D0108">
        <w:rPr>
          <w:rFonts w:hint="eastAsia"/>
        </w:rPr>
        <w:t>着重</w:t>
      </w:r>
      <w:r>
        <w:rPr>
          <w:rFonts w:hint="eastAsia"/>
        </w:rPr>
        <w:t>处罚，情节严重的送交公安机关处理。</w:t>
      </w:r>
    </w:p>
    <w:p w:rsidR="002D31C6" w:rsidRDefault="00646DFD" w:rsidP="009A0CE0">
      <w:pPr>
        <w:ind w:firstLineChars="200" w:firstLine="632"/>
      </w:pPr>
      <w:r w:rsidRPr="00AC58E4">
        <w:rPr>
          <w:rFonts w:ascii="黑体" w:eastAsia="黑体" w:hAnsi="黑体"/>
        </w:rPr>
        <w:t>第九</w:t>
      </w:r>
      <w:r w:rsidR="00AF3113" w:rsidRPr="00AC58E4">
        <w:rPr>
          <w:rFonts w:ascii="黑体" w:eastAsia="黑体" w:hAnsi="黑体"/>
        </w:rPr>
        <w:t>条</w:t>
      </w:r>
      <w:r w:rsidR="00AF3113">
        <w:rPr>
          <w:rFonts w:hint="eastAsia"/>
        </w:rPr>
        <w:t xml:space="preserve"> </w:t>
      </w:r>
      <w:r w:rsidR="00EE7C95">
        <w:rPr>
          <w:rFonts w:hint="eastAsia"/>
        </w:rPr>
        <w:t>学生活动</w:t>
      </w:r>
      <w:r w:rsidR="00F04B9E">
        <w:rPr>
          <w:rFonts w:hint="eastAsia"/>
        </w:rPr>
        <w:t>按照规模</w:t>
      </w:r>
      <w:r w:rsidR="002D0108">
        <w:rPr>
          <w:rFonts w:hint="eastAsia"/>
        </w:rPr>
        <w:t>可</w:t>
      </w:r>
      <w:r w:rsidR="00F04B9E">
        <w:rPr>
          <w:rFonts w:hint="eastAsia"/>
        </w:rPr>
        <w:t>分为大型学生活动和常规学生活动，</w:t>
      </w:r>
      <w:r w:rsidR="00EE7C95">
        <w:rPr>
          <w:rFonts w:hint="eastAsia"/>
        </w:rPr>
        <w:t>按照组织单位</w:t>
      </w:r>
      <w:r w:rsidR="002D0108">
        <w:rPr>
          <w:rFonts w:hint="eastAsia"/>
        </w:rPr>
        <w:t>可</w:t>
      </w:r>
      <w:r w:rsidR="0086406D">
        <w:rPr>
          <w:rFonts w:hint="eastAsia"/>
        </w:rPr>
        <w:t>分为校级学生活动和院级学生活动</w:t>
      </w:r>
      <w:r w:rsidR="00EE7C95">
        <w:rPr>
          <w:rFonts w:hint="eastAsia"/>
        </w:rPr>
        <w:t>。</w:t>
      </w:r>
      <w:r w:rsidR="00210A81">
        <w:rPr>
          <w:rFonts w:hint="eastAsia"/>
        </w:rPr>
        <w:t>学生活动按照分类分级的原则</w:t>
      </w:r>
      <w:r w:rsidR="00F04B9E">
        <w:rPr>
          <w:rFonts w:hint="eastAsia"/>
        </w:rPr>
        <w:t>，实施</w:t>
      </w:r>
      <w:r w:rsidR="00210A81">
        <w:rPr>
          <w:rFonts w:hint="eastAsia"/>
        </w:rPr>
        <w:t>不同的申请</w:t>
      </w:r>
      <w:r w:rsidR="002D0108">
        <w:rPr>
          <w:rFonts w:hint="eastAsia"/>
        </w:rPr>
        <w:t>审批</w:t>
      </w:r>
      <w:r w:rsidR="00210A81">
        <w:rPr>
          <w:rFonts w:hint="eastAsia"/>
        </w:rPr>
        <w:t>机制。</w:t>
      </w:r>
    </w:p>
    <w:p w:rsidR="007064F6" w:rsidRDefault="00646DFD" w:rsidP="009A0CE0">
      <w:pPr>
        <w:ind w:firstLineChars="200" w:firstLine="632"/>
      </w:pPr>
      <w:r w:rsidRPr="00AC58E4">
        <w:rPr>
          <w:rFonts w:ascii="黑体" w:eastAsia="黑体" w:hAnsi="黑体"/>
        </w:rPr>
        <w:t>第十</w:t>
      </w:r>
      <w:r w:rsidR="00F1594C" w:rsidRPr="00AC58E4">
        <w:rPr>
          <w:rFonts w:ascii="黑体" w:eastAsia="黑体" w:hAnsi="黑体"/>
        </w:rPr>
        <w:t>条</w:t>
      </w:r>
      <w:r w:rsidR="00F1594C">
        <w:rPr>
          <w:rFonts w:hint="eastAsia"/>
        </w:rPr>
        <w:t xml:space="preserve"> </w:t>
      </w:r>
      <w:r w:rsidR="00F1594C">
        <w:rPr>
          <w:rFonts w:hint="eastAsia"/>
        </w:rPr>
        <w:t>大型</w:t>
      </w:r>
      <w:r w:rsidR="00385DFC">
        <w:rPr>
          <w:rFonts w:hint="eastAsia"/>
        </w:rPr>
        <w:t>学生</w:t>
      </w:r>
      <w:r w:rsidR="00F1594C">
        <w:rPr>
          <w:rFonts w:hint="eastAsia"/>
        </w:rPr>
        <w:t>活动</w:t>
      </w:r>
      <w:r w:rsidR="00F95463">
        <w:rPr>
          <w:rFonts w:hint="eastAsia"/>
        </w:rPr>
        <w:t>指的是：校内人员举办并参加的室内活动人数达到</w:t>
      </w:r>
      <w:r w:rsidR="00F95463">
        <w:rPr>
          <w:rFonts w:hint="eastAsia"/>
        </w:rPr>
        <w:t>500</w:t>
      </w:r>
      <w:r w:rsidR="00F95463">
        <w:rPr>
          <w:rFonts w:hint="eastAsia"/>
        </w:rPr>
        <w:t>人以上</w:t>
      </w:r>
      <w:r w:rsidR="001523F2">
        <w:rPr>
          <w:rFonts w:hint="eastAsia"/>
        </w:rPr>
        <w:t>或室外活动</w:t>
      </w:r>
      <w:r w:rsidR="00F95463">
        <w:rPr>
          <w:rFonts w:hint="eastAsia"/>
        </w:rPr>
        <w:t>人数达到</w:t>
      </w:r>
      <w:r w:rsidR="00F95463">
        <w:rPr>
          <w:rFonts w:hint="eastAsia"/>
        </w:rPr>
        <w:t>200</w:t>
      </w:r>
      <w:r w:rsidR="00F95463">
        <w:rPr>
          <w:rFonts w:hint="eastAsia"/>
        </w:rPr>
        <w:t>人以上；校外人员举办的室内、室外活动人数达到</w:t>
      </w:r>
      <w:r w:rsidR="00F95463">
        <w:rPr>
          <w:rFonts w:hint="eastAsia"/>
        </w:rPr>
        <w:t>200</w:t>
      </w:r>
      <w:r w:rsidR="00F95463">
        <w:rPr>
          <w:rFonts w:hint="eastAsia"/>
        </w:rPr>
        <w:t>人以上或校外参与人员达到</w:t>
      </w:r>
      <w:r w:rsidR="00F95463">
        <w:rPr>
          <w:rFonts w:hint="eastAsia"/>
        </w:rPr>
        <w:t>50</w:t>
      </w:r>
      <w:r w:rsidR="00F95463">
        <w:rPr>
          <w:rFonts w:hint="eastAsia"/>
        </w:rPr>
        <w:t>人以上</w:t>
      </w:r>
      <w:r w:rsidR="00385DFC" w:rsidRPr="00385DFC">
        <w:rPr>
          <w:rFonts w:hint="eastAsia"/>
        </w:rPr>
        <w:t>。</w:t>
      </w:r>
      <w:r w:rsidR="007064F6">
        <w:rPr>
          <w:rFonts w:hint="eastAsia"/>
        </w:rPr>
        <w:t>申请</w:t>
      </w:r>
      <w:r w:rsidR="00EE6CE2">
        <w:rPr>
          <w:rFonts w:hint="eastAsia"/>
        </w:rPr>
        <w:t>大型学生活动</w:t>
      </w:r>
      <w:r w:rsidR="007064F6">
        <w:rPr>
          <w:rFonts w:hint="eastAsia"/>
        </w:rPr>
        <w:t>时应</w:t>
      </w:r>
      <w:r w:rsidR="000D3872">
        <w:rPr>
          <w:rFonts w:hint="eastAsia"/>
        </w:rPr>
        <w:t>向</w:t>
      </w:r>
      <w:r w:rsidR="00691BBC">
        <w:rPr>
          <w:rFonts w:hint="eastAsia"/>
        </w:rPr>
        <w:t>学校管理部门</w:t>
      </w:r>
      <w:r w:rsidR="009B0FB6">
        <w:rPr>
          <w:rFonts w:hint="eastAsia"/>
        </w:rPr>
        <w:t>提交活动</w:t>
      </w:r>
      <w:r w:rsidR="009B6282">
        <w:rPr>
          <w:rFonts w:hint="eastAsia"/>
        </w:rPr>
        <w:t>申请</w:t>
      </w:r>
      <w:r w:rsidR="00691BBC">
        <w:rPr>
          <w:rFonts w:hint="eastAsia"/>
        </w:rPr>
        <w:t>，说明</w:t>
      </w:r>
      <w:r w:rsidR="00585F9D">
        <w:rPr>
          <w:rFonts w:hint="eastAsia"/>
        </w:rPr>
        <w:t>活动内容</w:t>
      </w:r>
      <w:r w:rsidR="00691BBC">
        <w:rPr>
          <w:rFonts w:hint="eastAsia"/>
        </w:rPr>
        <w:t>、实施方案、安保措施</w:t>
      </w:r>
      <w:r w:rsidR="00267964">
        <w:rPr>
          <w:rFonts w:hint="eastAsia"/>
        </w:rPr>
        <w:t>、</w:t>
      </w:r>
      <w:r w:rsidR="00691BBC">
        <w:rPr>
          <w:rFonts w:hint="eastAsia"/>
        </w:rPr>
        <w:t>应急预案</w:t>
      </w:r>
      <w:r w:rsidR="00267964">
        <w:rPr>
          <w:rFonts w:hint="eastAsia"/>
        </w:rPr>
        <w:t>和</w:t>
      </w:r>
      <w:r w:rsidR="0002069D">
        <w:rPr>
          <w:rFonts w:hint="eastAsia"/>
        </w:rPr>
        <w:t>电消检报告</w:t>
      </w:r>
      <w:r w:rsidR="00691BBC">
        <w:rPr>
          <w:rFonts w:hint="eastAsia"/>
        </w:rPr>
        <w:t>等情况</w:t>
      </w:r>
      <w:r w:rsidR="007064F6">
        <w:rPr>
          <w:rFonts w:hint="eastAsia"/>
        </w:rPr>
        <w:t>。</w:t>
      </w:r>
      <w:r w:rsidR="00310E59" w:rsidRPr="00310E59">
        <w:rPr>
          <w:rFonts w:hint="eastAsia"/>
        </w:rPr>
        <w:t>大型学生活动在校内审批同意后，由保卫</w:t>
      </w:r>
      <w:r w:rsidR="001F430B">
        <w:rPr>
          <w:rFonts w:hint="eastAsia"/>
        </w:rPr>
        <w:t>部</w:t>
      </w:r>
      <w:r w:rsidR="00CB34FD">
        <w:rPr>
          <w:rFonts w:hint="eastAsia"/>
        </w:rPr>
        <w:t>负责联系，由举办</w:t>
      </w:r>
      <w:r w:rsidR="00AE2DA9">
        <w:rPr>
          <w:rFonts w:hint="eastAsia"/>
        </w:rPr>
        <w:t>单位</w:t>
      </w:r>
      <w:r w:rsidR="00310E59">
        <w:rPr>
          <w:rFonts w:hint="eastAsia"/>
        </w:rPr>
        <w:t>提供</w:t>
      </w:r>
      <w:r w:rsidR="00310E59" w:rsidRPr="00310E59">
        <w:rPr>
          <w:rFonts w:hint="eastAsia"/>
        </w:rPr>
        <w:t>材料，在活动开始前</w:t>
      </w:r>
      <w:r w:rsidR="00310E59" w:rsidRPr="00310E59">
        <w:rPr>
          <w:rFonts w:hint="eastAsia"/>
        </w:rPr>
        <w:t>20</w:t>
      </w:r>
      <w:r w:rsidR="00AE2DA9">
        <w:rPr>
          <w:rFonts w:hint="eastAsia"/>
        </w:rPr>
        <w:t>个工作日之前</w:t>
      </w:r>
      <w:r w:rsidR="00310E59" w:rsidRPr="00310E59">
        <w:rPr>
          <w:rFonts w:hint="eastAsia"/>
        </w:rPr>
        <w:t>向公安部门申请《举办大型群众性活动安全许可》</w:t>
      </w:r>
      <w:r w:rsidR="00310E59">
        <w:rPr>
          <w:rFonts w:hint="eastAsia"/>
        </w:rPr>
        <w:t>，</w:t>
      </w:r>
      <w:r w:rsidR="00310E59" w:rsidRPr="00310E59">
        <w:rPr>
          <w:rFonts w:hint="eastAsia"/>
        </w:rPr>
        <w:t>取得许可后方能进行。</w:t>
      </w:r>
      <w:r w:rsidR="006F6774">
        <w:rPr>
          <w:rFonts w:hint="eastAsia"/>
        </w:rPr>
        <w:t>活动组织单位</w:t>
      </w:r>
      <w:r w:rsidR="00E84553">
        <w:rPr>
          <w:rFonts w:hint="eastAsia"/>
        </w:rPr>
        <w:t>的</w:t>
      </w:r>
      <w:r w:rsidR="006F6774">
        <w:rPr>
          <w:rFonts w:hint="eastAsia"/>
        </w:rPr>
        <w:t>负责人是第一责任人，应做好全程监督。</w:t>
      </w:r>
    </w:p>
    <w:p w:rsidR="00F1594C" w:rsidRDefault="00646DFD" w:rsidP="009A0CE0">
      <w:pPr>
        <w:ind w:firstLineChars="200" w:firstLine="632"/>
      </w:pPr>
      <w:r w:rsidRPr="00AC58E4">
        <w:rPr>
          <w:rFonts w:ascii="黑体" w:eastAsia="黑体" w:hAnsi="黑体"/>
        </w:rPr>
        <w:t>第十一</w:t>
      </w:r>
      <w:r w:rsidR="00F1594C" w:rsidRPr="00AC58E4">
        <w:rPr>
          <w:rFonts w:ascii="黑体" w:eastAsia="黑体" w:hAnsi="黑体"/>
        </w:rPr>
        <w:t>条</w:t>
      </w:r>
      <w:r w:rsidR="00F1594C">
        <w:rPr>
          <w:rFonts w:hint="eastAsia"/>
        </w:rPr>
        <w:t xml:space="preserve"> </w:t>
      </w:r>
      <w:r w:rsidR="00F1594C">
        <w:rPr>
          <w:rFonts w:hint="eastAsia"/>
        </w:rPr>
        <w:t>校级学生活动</w:t>
      </w:r>
      <w:r w:rsidR="001115B0">
        <w:rPr>
          <w:rFonts w:hint="eastAsia"/>
        </w:rPr>
        <w:t>是指</w:t>
      </w:r>
      <w:r w:rsidR="00691BBC">
        <w:rPr>
          <w:rFonts w:hint="eastAsia"/>
        </w:rPr>
        <w:t>学校</w:t>
      </w:r>
      <w:r w:rsidR="001115B0">
        <w:rPr>
          <w:rFonts w:hint="eastAsia"/>
        </w:rPr>
        <w:t>职能部门、校级学生组织等举办的活动。</w:t>
      </w:r>
      <w:r w:rsidR="00251EAB">
        <w:rPr>
          <w:rFonts w:hint="eastAsia"/>
        </w:rPr>
        <w:t>校级学生活动</w:t>
      </w:r>
      <w:r w:rsidR="005507EF">
        <w:rPr>
          <w:rFonts w:hint="eastAsia"/>
        </w:rPr>
        <w:t>由职能部门负责人、校团委负责人作为第一责任人</w:t>
      </w:r>
      <w:r w:rsidR="00630FE9">
        <w:rPr>
          <w:rFonts w:hint="eastAsia"/>
        </w:rPr>
        <w:t>，应做好对活动举办的全</w:t>
      </w:r>
      <w:r w:rsidR="00E774EF">
        <w:rPr>
          <w:rFonts w:hint="eastAsia"/>
        </w:rPr>
        <w:t>过</w:t>
      </w:r>
      <w:r w:rsidR="00630FE9">
        <w:rPr>
          <w:rFonts w:hint="eastAsia"/>
        </w:rPr>
        <w:t>程</w:t>
      </w:r>
      <w:r w:rsidR="00691BBC">
        <w:rPr>
          <w:rFonts w:hint="eastAsia"/>
        </w:rPr>
        <w:t>监督</w:t>
      </w:r>
      <w:r w:rsidR="00630FE9">
        <w:rPr>
          <w:rFonts w:hint="eastAsia"/>
        </w:rPr>
        <w:t>。</w:t>
      </w:r>
    </w:p>
    <w:p w:rsidR="00B76E96" w:rsidRDefault="00F1594C" w:rsidP="009A0CE0">
      <w:pPr>
        <w:ind w:firstLineChars="200" w:firstLine="632"/>
      </w:pPr>
      <w:r w:rsidRPr="00AC58E4">
        <w:rPr>
          <w:rFonts w:ascii="黑体" w:eastAsia="黑体" w:hAnsi="黑体"/>
        </w:rPr>
        <w:lastRenderedPageBreak/>
        <w:t>第</w:t>
      </w:r>
      <w:r w:rsidR="00646DFD" w:rsidRPr="00AC58E4">
        <w:rPr>
          <w:rFonts w:ascii="黑体" w:eastAsia="黑体" w:hAnsi="黑体" w:hint="eastAsia"/>
        </w:rPr>
        <w:t>十二</w:t>
      </w:r>
      <w:r w:rsidRPr="00AC58E4">
        <w:rPr>
          <w:rFonts w:ascii="黑体" w:eastAsia="黑体" w:hAnsi="黑体"/>
        </w:rPr>
        <w:t>条</w:t>
      </w:r>
      <w:r>
        <w:rPr>
          <w:rFonts w:hint="eastAsia"/>
        </w:rPr>
        <w:t xml:space="preserve"> </w:t>
      </w:r>
      <w:r>
        <w:rPr>
          <w:rFonts w:hint="eastAsia"/>
        </w:rPr>
        <w:t>学院学生活动</w:t>
      </w:r>
      <w:r w:rsidR="00D207EC">
        <w:rPr>
          <w:rFonts w:hint="eastAsia"/>
        </w:rPr>
        <w:t>是指学院、院级学生组织等举办的活动。</w:t>
      </w:r>
      <w:r w:rsidR="006036EF">
        <w:rPr>
          <w:rFonts w:hint="eastAsia"/>
        </w:rPr>
        <w:t>学院学生活动</w:t>
      </w:r>
      <w:r w:rsidR="005507EF">
        <w:rPr>
          <w:rFonts w:hint="eastAsia"/>
        </w:rPr>
        <w:t>由学院党委书记、副书记副院长作为第一</w:t>
      </w:r>
      <w:r w:rsidR="0097328E">
        <w:rPr>
          <w:rFonts w:hint="eastAsia"/>
        </w:rPr>
        <w:t>责任</w:t>
      </w:r>
      <w:r w:rsidR="005507EF">
        <w:rPr>
          <w:rFonts w:hint="eastAsia"/>
        </w:rPr>
        <w:t>人，</w:t>
      </w:r>
      <w:r w:rsidR="00630FE9">
        <w:rPr>
          <w:rFonts w:hint="eastAsia"/>
        </w:rPr>
        <w:t>应做好对活动举办的全</w:t>
      </w:r>
      <w:r w:rsidR="006036EF">
        <w:rPr>
          <w:rFonts w:hint="eastAsia"/>
        </w:rPr>
        <w:t>过</w:t>
      </w:r>
      <w:r w:rsidR="00630FE9">
        <w:rPr>
          <w:rFonts w:hint="eastAsia"/>
        </w:rPr>
        <w:t>程监督。</w:t>
      </w:r>
    </w:p>
    <w:p w:rsidR="005401BC" w:rsidRPr="00527D83" w:rsidRDefault="000341B4" w:rsidP="009A0CE0">
      <w:pPr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第三</w:t>
      </w:r>
      <w:r w:rsidR="005401BC" w:rsidRPr="00527D83">
        <w:rPr>
          <w:rFonts w:ascii="黑体" w:eastAsia="黑体" w:hAnsi="黑体"/>
        </w:rPr>
        <w:t>章</w:t>
      </w:r>
      <w:r w:rsidR="005401BC" w:rsidRPr="00527D83">
        <w:rPr>
          <w:rFonts w:ascii="黑体" w:eastAsia="黑体" w:hAnsi="黑体" w:hint="eastAsia"/>
        </w:rPr>
        <w:t xml:space="preserve"> 学生活动场地</w:t>
      </w:r>
      <w:r>
        <w:rPr>
          <w:rFonts w:ascii="黑体" w:eastAsia="黑体" w:hAnsi="黑体" w:hint="eastAsia"/>
        </w:rPr>
        <w:t>的</w:t>
      </w:r>
      <w:r w:rsidR="00CE2662">
        <w:rPr>
          <w:rFonts w:ascii="黑体" w:eastAsia="黑体" w:hAnsi="黑体" w:hint="eastAsia"/>
        </w:rPr>
        <w:t>申请与</w:t>
      </w:r>
      <w:r w:rsidR="005401BC" w:rsidRPr="00527D83">
        <w:rPr>
          <w:rFonts w:ascii="黑体" w:eastAsia="黑体" w:hAnsi="黑体" w:hint="eastAsia"/>
        </w:rPr>
        <w:t>审批</w:t>
      </w:r>
    </w:p>
    <w:p w:rsidR="007064F6" w:rsidRDefault="005401BC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第十</w:t>
      </w:r>
      <w:r w:rsidR="00646DFD" w:rsidRPr="00AC58E4">
        <w:rPr>
          <w:rFonts w:ascii="黑体" w:eastAsia="黑体" w:hAnsi="黑体" w:hint="eastAsia"/>
        </w:rPr>
        <w:t>三</w:t>
      </w:r>
      <w:r w:rsidRPr="00AC58E4">
        <w:rPr>
          <w:rFonts w:ascii="黑体" w:eastAsia="黑体" w:hAnsi="黑体" w:hint="eastAsia"/>
        </w:rPr>
        <w:t>条</w:t>
      </w:r>
      <w:r w:rsidR="007064F6">
        <w:rPr>
          <w:rFonts w:hint="eastAsia"/>
        </w:rPr>
        <w:t xml:space="preserve"> </w:t>
      </w:r>
      <w:r w:rsidR="003F54CF">
        <w:rPr>
          <w:rFonts w:hint="eastAsia"/>
        </w:rPr>
        <w:t>学生活动场地包括室内活动场地（</w:t>
      </w:r>
      <w:r w:rsidR="00630FE9">
        <w:rPr>
          <w:rFonts w:hint="eastAsia"/>
        </w:rPr>
        <w:t>体育馆、</w:t>
      </w:r>
      <w:r w:rsidR="003F54CF">
        <w:rPr>
          <w:rFonts w:hint="eastAsia"/>
        </w:rPr>
        <w:t>报告厅、音乐厅、</w:t>
      </w:r>
      <w:r w:rsidR="000D7566">
        <w:rPr>
          <w:rFonts w:hint="eastAsia"/>
        </w:rPr>
        <w:t>文化艺术剧场</w:t>
      </w:r>
      <w:r w:rsidR="0095465A">
        <w:rPr>
          <w:rFonts w:hint="eastAsia"/>
        </w:rPr>
        <w:t>、</w:t>
      </w:r>
      <w:r w:rsidR="00EB322F">
        <w:rPr>
          <w:rFonts w:hint="eastAsia"/>
        </w:rPr>
        <w:t>部分可审批</w:t>
      </w:r>
      <w:r w:rsidR="000D7566">
        <w:rPr>
          <w:rFonts w:hint="eastAsia"/>
        </w:rPr>
        <w:t>教室</w:t>
      </w:r>
      <w:r w:rsidR="0095465A">
        <w:rPr>
          <w:rFonts w:hint="eastAsia"/>
        </w:rPr>
        <w:t>、会议室、</w:t>
      </w:r>
      <w:r w:rsidR="00630FE9">
        <w:rPr>
          <w:rFonts w:hint="eastAsia"/>
        </w:rPr>
        <w:t>研讨室</w:t>
      </w:r>
      <w:r w:rsidR="0095465A">
        <w:rPr>
          <w:rFonts w:hint="eastAsia"/>
        </w:rPr>
        <w:t>、活动室、</w:t>
      </w:r>
      <w:r w:rsidR="00630FE9">
        <w:rPr>
          <w:rFonts w:hint="eastAsia"/>
        </w:rPr>
        <w:t>楼宇厅堂等）</w:t>
      </w:r>
      <w:r w:rsidR="00706B09">
        <w:rPr>
          <w:rFonts w:hint="eastAsia"/>
        </w:rPr>
        <w:t>和室外活动场地（</w:t>
      </w:r>
      <w:r w:rsidR="00630FE9">
        <w:rPr>
          <w:rFonts w:hint="eastAsia"/>
        </w:rPr>
        <w:t>校园内指定</w:t>
      </w:r>
      <w:r w:rsidR="00455A7A">
        <w:rPr>
          <w:rFonts w:hint="eastAsia"/>
        </w:rPr>
        <w:t>活动</w:t>
      </w:r>
      <w:r w:rsidR="00630FE9">
        <w:rPr>
          <w:rFonts w:hint="eastAsia"/>
        </w:rPr>
        <w:t>场地</w:t>
      </w:r>
      <w:r w:rsidR="000D7566">
        <w:rPr>
          <w:rFonts w:hint="eastAsia"/>
        </w:rPr>
        <w:t>、广场、</w:t>
      </w:r>
      <w:r w:rsidR="00630FE9">
        <w:rPr>
          <w:rFonts w:hint="eastAsia"/>
        </w:rPr>
        <w:t>公共空间、运动场等</w:t>
      </w:r>
      <w:r w:rsidR="000D7566">
        <w:rPr>
          <w:rFonts w:hint="eastAsia"/>
        </w:rPr>
        <w:t>）</w:t>
      </w:r>
      <w:r w:rsidR="00455A7A">
        <w:rPr>
          <w:rFonts w:hint="eastAsia"/>
        </w:rPr>
        <w:t>。</w:t>
      </w:r>
    </w:p>
    <w:p w:rsidR="00455A7A" w:rsidRDefault="00646DFD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第十四</w:t>
      </w:r>
      <w:r w:rsidR="00455A7A" w:rsidRPr="00AC58E4">
        <w:rPr>
          <w:rFonts w:ascii="黑体" w:eastAsia="黑体" w:hAnsi="黑体" w:hint="eastAsia"/>
        </w:rPr>
        <w:t>条</w:t>
      </w:r>
      <w:r w:rsidR="00455A7A">
        <w:rPr>
          <w:rFonts w:hint="eastAsia"/>
        </w:rPr>
        <w:t xml:space="preserve"> </w:t>
      </w:r>
      <w:r w:rsidR="00B4340E">
        <w:t>学生</w:t>
      </w:r>
      <w:r w:rsidR="00455A7A">
        <w:rPr>
          <w:rFonts w:hint="eastAsia"/>
        </w:rPr>
        <w:t>活动申请</w:t>
      </w:r>
      <w:r w:rsidR="0028629F">
        <w:rPr>
          <w:rFonts w:hint="eastAsia"/>
        </w:rPr>
        <w:t>获批</w:t>
      </w:r>
      <w:r w:rsidR="00AB453F">
        <w:rPr>
          <w:rFonts w:hint="eastAsia"/>
        </w:rPr>
        <w:t>后</w:t>
      </w:r>
      <w:r w:rsidR="00455A7A">
        <w:rPr>
          <w:rFonts w:hint="eastAsia"/>
        </w:rPr>
        <w:t>，</w:t>
      </w:r>
      <w:r w:rsidR="00D82B85">
        <w:rPr>
          <w:rFonts w:hint="eastAsia"/>
        </w:rPr>
        <w:t>还应向</w:t>
      </w:r>
      <w:r w:rsidR="0028629F">
        <w:rPr>
          <w:rFonts w:hint="eastAsia"/>
        </w:rPr>
        <w:t>场地</w:t>
      </w:r>
      <w:r w:rsidR="00AB453F">
        <w:t>管理</w:t>
      </w:r>
      <w:r w:rsidR="00455A7A">
        <w:rPr>
          <w:rFonts w:hint="eastAsia"/>
        </w:rPr>
        <w:t>部门进行</w:t>
      </w:r>
      <w:r w:rsidR="00AB453F">
        <w:rPr>
          <w:rFonts w:hint="eastAsia"/>
        </w:rPr>
        <w:t>活动</w:t>
      </w:r>
      <w:r w:rsidR="00D82B85">
        <w:rPr>
          <w:rFonts w:hint="eastAsia"/>
        </w:rPr>
        <w:t>报备</w:t>
      </w:r>
      <w:r w:rsidR="00DA08DD">
        <w:rPr>
          <w:rFonts w:hint="eastAsia"/>
        </w:rPr>
        <w:t>，</w:t>
      </w:r>
      <w:r w:rsidR="00CB3984">
        <w:rPr>
          <w:rFonts w:hint="eastAsia"/>
        </w:rPr>
        <w:t>室外活动</w:t>
      </w:r>
      <w:r w:rsidR="00AB453F">
        <w:rPr>
          <w:rFonts w:hint="eastAsia"/>
        </w:rPr>
        <w:t>应</w:t>
      </w:r>
      <w:r w:rsidR="00CB3984">
        <w:rPr>
          <w:rFonts w:hint="eastAsia"/>
        </w:rPr>
        <w:t>报备保卫部</w:t>
      </w:r>
      <w:r w:rsidR="00AB453F">
        <w:t>或</w:t>
      </w:r>
      <w:r w:rsidR="00CB3984">
        <w:rPr>
          <w:rFonts w:hint="eastAsia"/>
        </w:rPr>
        <w:t>良乡校区管理处。活动场地的</w:t>
      </w:r>
      <w:r w:rsidR="00D82B85">
        <w:rPr>
          <w:rFonts w:hint="eastAsia"/>
        </w:rPr>
        <w:t>使用</w:t>
      </w:r>
      <w:r w:rsidR="006A26AE">
        <w:rPr>
          <w:rFonts w:hint="eastAsia"/>
        </w:rPr>
        <w:t>单位</w:t>
      </w:r>
      <w:r w:rsidR="00AB453F">
        <w:t>应</w:t>
      </w:r>
      <w:r w:rsidR="0028629F">
        <w:rPr>
          <w:rFonts w:hint="eastAsia"/>
        </w:rPr>
        <w:t>配合保卫部</w:t>
      </w:r>
      <w:r w:rsidR="00CB3984">
        <w:rPr>
          <w:rFonts w:hint="eastAsia"/>
        </w:rPr>
        <w:t>和</w:t>
      </w:r>
      <w:r w:rsidR="0028629F">
        <w:rPr>
          <w:rFonts w:hint="eastAsia"/>
        </w:rPr>
        <w:t>良乡校区管理处</w:t>
      </w:r>
      <w:r w:rsidR="00AB453F">
        <w:t>做好</w:t>
      </w:r>
      <w:r w:rsidR="0028629F">
        <w:rPr>
          <w:rFonts w:hint="eastAsia"/>
        </w:rPr>
        <w:t>对场地</w:t>
      </w:r>
      <w:r w:rsidR="00AB453F">
        <w:rPr>
          <w:rFonts w:hint="eastAsia"/>
        </w:rPr>
        <w:t>的</w:t>
      </w:r>
      <w:r w:rsidR="0028629F">
        <w:rPr>
          <w:rFonts w:hint="eastAsia"/>
        </w:rPr>
        <w:t>巡</w:t>
      </w:r>
      <w:r w:rsidR="00AB453F">
        <w:t>检</w:t>
      </w:r>
      <w:r w:rsidR="0028629F">
        <w:rPr>
          <w:rFonts w:hint="eastAsia"/>
        </w:rPr>
        <w:t>工作。</w:t>
      </w:r>
    </w:p>
    <w:p w:rsidR="00646DFD" w:rsidRPr="00F24EF3" w:rsidRDefault="00646DFD" w:rsidP="009A0CE0">
      <w:pPr>
        <w:ind w:firstLineChars="200" w:firstLine="632"/>
      </w:pPr>
      <w:r w:rsidRPr="00AC58E4">
        <w:rPr>
          <w:rFonts w:ascii="黑体" w:eastAsia="黑体" w:hAnsi="黑体"/>
        </w:rPr>
        <w:t>第十五</w:t>
      </w:r>
      <w:r w:rsidR="008430DC" w:rsidRPr="00AC58E4">
        <w:rPr>
          <w:rFonts w:ascii="黑体" w:eastAsia="黑体" w:hAnsi="黑体"/>
        </w:rPr>
        <w:t>条</w:t>
      </w:r>
      <w:r>
        <w:rPr>
          <w:rFonts w:hint="eastAsia"/>
        </w:rPr>
        <w:t xml:space="preserve"> </w:t>
      </w:r>
      <w:r w:rsidR="00F24EF3">
        <w:rPr>
          <w:rFonts w:hint="eastAsia"/>
        </w:rPr>
        <w:t>使用室内活动场地时</w:t>
      </w:r>
      <w:r w:rsidR="00BB74C5">
        <w:rPr>
          <w:rFonts w:hint="eastAsia"/>
        </w:rPr>
        <w:t>，应遵守场地使用规定，爱护设施，损坏</w:t>
      </w:r>
      <w:r w:rsidR="00E45D8E">
        <w:rPr>
          <w:rFonts w:hint="eastAsia"/>
        </w:rPr>
        <w:t>应照价赔偿</w:t>
      </w:r>
      <w:r w:rsidR="00F24EF3">
        <w:rPr>
          <w:rFonts w:hint="eastAsia"/>
        </w:rPr>
        <w:t>。</w:t>
      </w:r>
      <w:r w:rsidR="00BB74C5">
        <w:rPr>
          <w:rFonts w:hint="eastAsia"/>
        </w:rPr>
        <w:t>除教室外，其他任何室内活动场地</w:t>
      </w:r>
      <w:r w:rsidR="00F24EF3">
        <w:rPr>
          <w:rFonts w:hint="eastAsia"/>
        </w:rPr>
        <w:t>严禁开展商业赞助型讲座。</w:t>
      </w:r>
      <w:r w:rsidR="00BB74C5">
        <w:rPr>
          <w:rFonts w:hint="eastAsia"/>
        </w:rPr>
        <w:t>室内活动场地</w:t>
      </w:r>
      <w:r w:rsidR="00F24EF3">
        <w:rPr>
          <w:rFonts w:hint="eastAsia"/>
        </w:rPr>
        <w:t>单次使用时长</w:t>
      </w:r>
      <w:r w:rsidR="00DA08DD">
        <w:rPr>
          <w:rFonts w:hint="eastAsia"/>
        </w:rPr>
        <w:t>原则上</w:t>
      </w:r>
      <w:r w:rsidR="00F24EF3">
        <w:rPr>
          <w:rFonts w:hint="eastAsia"/>
        </w:rPr>
        <w:t>不得超过</w:t>
      </w:r>
      <w:r w:rsidR="00F24EF3">
        <w:rPr>
          <w:rFonts w:hint="eastAsia"/>
        </w:rPr>
        <w:t>6</w:t>
      </w:r>
      <w:r w:rsidR="00F24EF3">
        <w:rPr>
          <w:rFonts w:hint="eastAsia"/>
        </w:rPr>
        <w:t>个小时，活动结束时间原则上不得晚于</w:t>
      </w:r>
      <w:r w:rsidR="00F24EF3">
        <w:rPr>
          <w:rFonts w:hint="eastAsia"/>
        </w:rPr>
        <w:t>22</w:t>
      </w:r>
      <w:r w:rsidR="00073BC3">
        <w:rPr>
          <w:rFonts w:hint="eastAsia"/>
        </w:rPr>
        <w:t>点</w:t>
      </w:r>
      <w:r w:rsidR="00F24EF3">
        <w:rPr>
          <w:rFonts w:hint="eastAsia"/>
        </w:rPr>
        <w:t>。</w:t>
      </w:r>
    </w:p>
    <w:p w:rsidR="00646DFD" w:rsidRPr="002D1DB6" w:rsidRDefault="00646DFD" w:rsidP="009A0CE0">
      <w:pPr>
        <w:ind w:firstLineChars="200" w:firstLine="632"/>
      </w:pPr>
      <w:r w:rsidRPr="00AC58E4">
        <w:rPr>
          <w:rFonts w:ascii="黑体" w:eastAsia="黑体" w:hAnsi="黑体"/>
        </w:rPr>
        <w:t>第十六条</w:t>
      </w:r>
      <w:r>
        <w:rPr>
          <w:rFonts w:hint="eastAsia"/>
        </w:rPr>
        <w:t xml:space="preserve"> </w:t>
      </w:r>
      <w:r w:rsidR="002D1DB6">
        <w:rPr>
          <w:rFonts w:hint="eastAsia"/>
        </w:rPr>
        <w:t>使用</w:t>
      </w:r>
      <w:r w:rsidR="0095465A">
        <w:rPr>
          <w:rFonts w:hint="eastAsia"/>
        </w:rPr>
        <w:t>可审批</w:t>
      </w:r>
      <w:r w:rsidR="002D1DB6">
        <w:rPr>
          <w:rFonts w:hint="eastAsia"/>
        </w:rPr>
        <w:t>教室进行学生活动时，</w:t>
      </w:r>
      <w:r w:rsidR="00BB74C5">
        <w:rPr>
          <w:rFonts w:hint="eastAsia"/>
        </w:rPr>
        <w:t>应遵守教学</w:t>
      </w:r>
      <w:r w:rsidR="0095465A">
        <w:rPr>
          <w:rFonts w:hint="eastAsia"/>
        </w:rPr>
        <w:t>相关管理规定</w:t>
      </w:r>
      <w:r w:rsidR="00BB74C5">
        <w:rPr>
          <w:rFonts w:hint="eastAsia"/>
        </w:rPr>
        <w:t>，除周末外</w:t>
      </w:r>
      <w:r w:rsidR="002D1DB6" w:rsidRPr="002D1DB6">
        <w:rPr>
          <w:rFonts w:hint="eastAsia"/>
        </w:rPr>
        <w:t>不得</w:t>
      </w:r>
      <w:r w:rsidR="002D1DB6">
        <w:rPr>
          <w:rFonts w:hint="eastAsia"/>
        </w:rPr>
        <w:t>在教室进行娱乐性</w:t>
      </w:r>
      <w:r w:rsidR="001A0B1C">
        <w:rPr>
          <w:rFonts w:hint="eastAsia"/>
        </w:rPr>
        <w:t>活动。</w:t>
      </w:r>
      <w:r w:rsidR="00BB74C5">
        <w:rPr>
          <w:rFonts w:hint="eastAsia"/>
        </w:rPr>
        <w:t>在教室举办商业赞助类讲座</w:t>
      </w:r>
      <w:r w:rsidR="00A058A1">
        <w:rPr>
          <w:rFonts w:hint="eastAsia"/>
        </w:rPr>
        <w:t>时</w:t>
      </w:r>
      <w:r w:rsidR="00BB74C5">
        <w:rPr>
          <w:rFonts w:hint="eastAsia"/>
        </w:rPr>
        <w:t>，应按照本办法第十七条进行报备。</w:t>
      </w:r>
    </w:p>
    <w:p w:rsidR="00B256C5" w:rsidRDefault="00646DFD" w:rsidP="009A0CE0">
      <w:pPr>
        <w:ind w:firstLineChars="200" w:firstLine="632"/>
      </w:pPr>
      <w:r w:rsidRPr="00AC58E4">
        <w:rPr>
          <w:rFonts w:ascii="黑体" w:eastAsia="黑体" w:hAnsi="黑体" w:hint="eastAsia"/>
        </w:rPr>
        <w:t>第十七条</w:t>
      </w:r>
      <w:r>
        <w:rPr>
          <w:rFonts w:hint="eastAsia"/>
        </w:rPr>
        <w:t xml:space="preserve"> </w:t>
      </w:r>
      <w:r w:rsidR="009E0B5C">
        <w:rPr>
          <w:rFonts w:hint="eastAsia"/>
        </w:rPr>
        <w:t>使用</w:t>
      </w:r>
      <w:r w:rsidR="008B1810">
        <w:rPr>
          <w:rFonts w:hint="eastAsia"/>
        </w:rPr>
        <w:t>活动宣传</w:t>
      </w:r>
      <w:r w:rsidR="00BB74C5">
        <w:rPr>
          <w:rFonts w:hint="eastAsia"/>
        </w:rPr>
        <w:t>的室外活动场地</w:t>
      </w:r>
      <w:r w:rsidR="009E0B5C">
        <w:rPr>
          <w:rFonts w:hint="eastAsia"/>
        </w:rPr>
        <w:t>时</w:t>
      </w:r>
      <w:r w:rsidR="00BB74C5">
        <w:rPr>
          <w:rFonts w:hint="eastAsia"/>
        </w:rPr>
        <w:t>，应</w:t>
      </w:r>
      <w:r w:rsidR="008B1810">
        <w:rPr>
          <w:rFonts w:hint="eastAsia"/>
        </w:rPr>
        <w:t>严格</w:t>
      </w:r>
      <w:r w:rsidR="00BB74C5">
        <w:rPr>
          <w:rFonts w:hint="eastAsia"/>
        </w:rPr>
        <w:t>遵守所</w:t>
      </w:r>
      <w:r w:rsidR="008B1810">
        <w:rPr>
          <w:rFonts w:hint="eastAsia"/>
        </w:rPr>
        <w:t>批</w:t>
      </w:r>
      <w:r w:rsidR="00BB74C5">
        <w:rPr>
          <w:rFonts w:hint="eastAsia"/>
        </w:rPr>
        <w:t>准的</w:t>
      </w:r>
      <w:r w:rsidR="008B1810">
        <w:rPr>
          <w:rFonts w:hint="eastAsia"/>
        </w:rPr>
        <w:t>场地</w:t>
      </w:r>
      <w:r w:rsidR="00BB74C5">
        <w:rPr>
          <w:rFonts w:hint="eastAsia"/>
        </w:rPr>
        <w:t>位置</w:t>
      </w:r>
      <w:r w:rsidR="001C7CAF">
        <w:rPr>
          <w:rFonts w:hint="eastAsia"/>
        </w:rPr>
        <w:t>和使用要求</w:t>
      </w:r>
      <w:r w:rsidR="00D67135">
        <w:rPr>
          <w:rFonts w:hint="eastAsia"/>
        </w:rPr>
        <w:t>，不得用于其他用途</w:t>
      </w:r>
      <w:r w:rsidR="00BB74C5">
        <w:rPr>
          <w:rFonts w:hint="eastAsia"/>
        </w:rPr>
        <w:t>，</w:t>
      </w:r>
      <w:r w:rsidR="008B1810">
        <w:rPr>
          <w:rFonts w:hint="eastAsia"/>
        </w:rPr>
        <w:t>不得</w:t>
      </w:r>
      <w:r w:rsidR="00BB74C5">
        <w:rPr>
          <w:rFonts w:hint="eastAsia"/>
        </w:rPr>
        <w:t>播放高分贝音响，</w:t>
      </w:r>
      <w:r w:rsidR="00F15EF1">
        <w:rPr>
          <w:rFonts w:hint="eastAsia"/>
        </w:rPr>
        <w:t>不得占用其他场地和道路</w:t>
      </w:r>
      <w:r w:rsidR="00BB74C5">
        <w:rPr>
          <w:rFonts w:hint="eastAsia"/>
        </w:rPr>
        <w:t>，只允许摆放一个帐篷（尺寸</w:t>
      </w:r>
      <w:r w:rsidR="00BB74C5">
        <w:rPr>
          <w:rFonts w:hint="eastAsia"/>
        </w:rPr>
        <w:lastRenderedPageBreak/>
        <w:t>为</w:t>
      </w:r>
      <w:r w:rsidR="00BB74C5">
        <w:rPr>
          <w:rFonts w:hint="eastAsia"/>
        </w:rPr>
        <w:t>3m</w:t>
      </w:r>
      <w:r w:rsidR="00BB74C5">
        <w:rPr>
          <w:rFonts w:hint="eastAsia"/>
        </w:rPr>
        <w:t>×</w:t>
      </w:r>
      <w:r w:rsidR="00BB74C5">
        <w:rPr>
          <w:rFonts w:hint="eastAsia"/>
        </w:rPr>
        <w:t>3m</w:t>
      </w:r>
      <w:r w:rsidR="00BB74C5">
        <w:rPr>
          <w:rFonts w:hint="eastAsia"/>
        </w:rPr>
        <w:t>）。</w:t>
      </w:r>
      <w:r w:rsidR="00CE42FE">
        <w:rPr>
          <w:rFonts w:hint="eastAsia"/>
        </w:rPr>
        <w:t>室外宣传</w:t>
      </w:r>
      <w:r w:rsidR="00BB74C5">
        <w:rPr>
          <w:rFonts w:hint="eastAsia"/>
        </w:rPr>
        <w:t>活动</w:t>
      </w:r>
      <w:r w:rsidR="003E4412">
        <w:rPr>
          <w:rFonts w:hint="eastAsia"/>
        </w:rPr>
        <w:t>和讲座</w:t>
      </w:r>
      <w:r w:rsidR="00B64B73">
        <w:rPr>
          <w:rFonts w:hint="eastAsia"/>
        </w:rPr>
        <w:t>中</w:t>
      </w:r>
      <w:r w:rsidR="00BB74C5">
        <w:rPr>
          <w:rFonts w:hint="eastAsia"/>
        </w:rPr>
        <w:t>引入商业赞助的</w:t>
      </w:r>
      <w:r w:rsidR="00CE42FE">
        <w:rPr>
          <w:rFonts w:hint="eastAsia"/>
        </w:rPr>
        <w:t>，必须遵守两校区相关管理部门的规定，如实申报，遵守审批意见。组织室外宣传活动</w:t>
      </w:r>
      <w:r w:rsidR="00567F12">
        <w:rPr>
          <w:rFonts w:hint="eastAsia"/>
        </w:rPr>
        <w:t>特别是引入商业赞助时，</w:t>
      </w:r>
      <w:r w:rsidR="008B1810">
        <w:rPr>
          <w:rFonts w:hint="eastAsia"/>
        </w:rPr>
        <w:t>必须醒目</w:t>
      </w:r>
      <w:r w:rsidR="00CE42FE">
        <w:rPr>
          <w:rFonts w:hint="eastAsia"/>
        </w:rPr>
        <w:t>设置组织单位或</w:t>
      </w:r>
      <w:r w:rsidR="008B1810">
        <w:rPr>
          <w:rFonts w:hint="eastAsia"/>
        </w:rPr>
        <w:t>学生组织名称，以备检查。</w:t>
      </w:r>
    </w:p>
    <w:p w:rsidR="006353D4" w:rsidRDefault="006353D4" w:rsidP="009A0CE0">
      <w:pPr>
        <w:rPr>
          <w:rFonts w:ascii="黑体" w:eastAsia="黑体" w:hAnsi="黑体"/>
        </w:rPr>
      </w:pPr>
    </w:p>
    <w:p w:rsidR="006C4047" w:rsidRPr="00527D83" w:rsidRDefault="006C4047" w:rsidP="009A0CE0">
      <w:pPr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第</w:t>
      </w:r>
      <w:r>
        <w:rPr>
          <w:rFonts w:ascii="黑体" w:eastAsia="黑体" w:hAnsi="黑体" w:hint="eastAsia"/>
        </w:rPr>
        <w:t>四</w:t>
      </w:r>
      <w:r w:rsidRPr="00527D83">
        <w:rPr>
          <w:rFonts w:ascii="黑体" w:eastAsia="黑体" w:hAnsi="黑体"/>
        </w:rPr>
        <w:t>章</w:t>
      </w:r>
      <w:r w:rsidRPr="00527D83">
        <w:rPr>
          <w:rFonts w:ascii="黑体" w:eastAsia="黑体" w:hAnsi="黑体" w:hint="eastAsia"/>
        </w:rPr>
        <w:t xml:space="preserve"> 学生活动</w:t>
      </w:r>
      <w:r w:rsidR="00B4587B">
        <w:rPr>
          <w:rFonts w:ascii="黑体" w:eastAsia="黑体" w:hAnsi="黑体" w:hint="eastAsia"/>
        </w:rPr>
        <w:t>宣传品</w:t>
      </w:r>
      <w:r>
        <w:rPr>
          <w:rFonts w:ascii="黑体" w:eastAsia="黑体" w:hAnsi="黑体" w:hint="eastAsia"/>
        </w:rPr>
        <w:t>的申请与</w:t>
      </w:r>
      <w:r w:rsidRPr="00527D83">
        <w:rPr>
          <w:rFonts w:ascii="黑体" w:eastAsia="黑体" w:hAnsi="黑体" w:hint="eastAsia"/>
        </w:rPr>
        <w:t>审批</w:t>
      </w:r>
    </w:p>
    <w:p w:rsidR="00F314EF" w:rsidRDefault="000E4DAB" w:rsidP="009A0CE0">
      <w:pPr>
        <w:ind w:firstLineChars="200" w:firstLine="632"/>
      </w:pPr>
      <w:r w:rsidRPr="00B425B7">
        <w:rPr>
          <w:rFonts w:ascii="黑体" w:eastAsia="黑体" w:hAnsi="黑体" w:hint="eastAsia"/>
        </w:rPr>
        <w:t>第十</w:t>
      </w:r>
      <w:r w:rsidR="00626EFA">
        <w:rPr>
          <w:rFonts w:ascii="黑体" w:eastAsia="黑体" w:hAnsi="黑体" w:hint="eastAsia"/>
        </w:rPr>
        <w:t>八</w:t>
      </w:r>
      <w:r w:rsidRPr="00B425B7">
        <w:rPr>
          <w:rFonts w:ascii="黑体" w:eastAsia="黑体" w:hAnsi="黑体" w:hint="eastAsia"/>
        </w:rPr>
        <w:t>条</w:t>
      </w:r>
      <w:r w:rsidR="00B6449C">
        <w:rPr>
          <w:rFonts w:hint="eastAsia"/>
        </w:rPr>
        <w:t xml:space="preserve"> </w:t>
      </w:r>
      <w:r w:rsidR="00D24A43">
        <w:rPr>
          <w:rFonts w:hint="eastAsia"/>
        </w:rPr>
        <w:t>学生活动宣传品</w:t>
      </w:r>
      <w:r w:rsidR="00B6449C">
        <w:rPr>
          <w:rFonts w:hint="eastAsia"/>
        </w:rPr>
        <w:t>应按照所批准的区域</w:t>
      </w:r>
      <w:r w:rsidR="003665AC">
        <w:rPr>
          <w:rFonts w:hint="eastAsia"/>
        </w:rPr>
        <w:t>和</w:t>
      </w:r>
      <w:r w:rsidR="00B6449C">
        <w:rPr>
          <w:rFonts w:hint="eastAsia"/>
        </w:rPr>
        <w:t>规定尺寸制作和</w:t>
      </w:r>
      <w:r w:rsidR="003665AC">
        <w:rPr>
          <w:rFonts w:hint="eastAsia"/>
        </w:rPr>
        <w:t>布设</w:t>
      </w:r>
      <w:r w:rsidR="00B6449C">
        <w:rPr>
          <w:rFonts w:hint="eastAsia"/>
        </w:rPr>
        <w:t>。</w:t>
      </w:r>
      <w:r>
        <w:rPr>
          <w:rFonts w:hint="eastAsia"/>
        </w:rPr>
        <w:t>学生活动</w:t>
      </w:r>
      <w:r w:rsidR="0020286D">
        <w:rPr>
          <w:rFonts w:hint="eastAsia"/>
        </w:rPr>
        <w:t>宣传品（</w:t>
      </w:r>
      <w:r w:rsidR="00BE411B">
        <w:rPr>
          <w:rFonts w:hint="eastAsia"/>
        </w:rPr>
        <w:t>指</w:t>
      </w:r>
      <w:r w:rsidR="00504F1A">
        <w:rPr>
          <w:rFonts w:hint="eastAsia"/>
        </w:rPr>
        <w:t>条幅、喷绘</w:t>
      </w:r>
      <w:r w:rsidR="0020286D">
        <w:rPr>
          <w:rFonts w:hint="eastAsia"/>
        </w:rPr>
        <w:t>、海报</w:t>
      </w:r>
      <w:r w:rsidR="00E259AE">
        <w:rPr>
          <w:rFonts w:hint="eastAsia"/>
        </w:rPr>
        <w:t>等</w:t>
      </w:r>
      <w:r w:rsidR="00504F1A">
        <w:rPr>
          <w:rFonts w:hint="eastAsia"/>
        </w:rPr>
        <w:t>）</w:t>
      </w:r>
      <w:r w:rsidR="0050265E">
        <w:rPr>
          <w:rFonts w:hint="eastAsia"/>
        </w:rPr>
        <w:t>的</w:t>
      </w:r>
      <w:r w:rsidR="00BC3AA4">
        <w:rPr>
          <w:rFonts w:hint="eastAsia"/>
        </w:rPr>
        <w:t>布设</w:t>
      </w:r>
      <w:r w:rsidR="00504F1A">
        <w:rPr>
          <w:rFonts w:hint="eastAsia"/>
        </w:rPr>
        <w:t>由校团委负责审批</w:t>
      </w:r>
      <w:r w:rsidR="00935E54">
        <w:rPr>
          <w:rFonts w:hint="eastAsia"/>
        </w:rPr>
        <w:t>。</w:t>
      </w:r>
      <w:r w:rsidR="003665AC">
        <w:rPr>
          <w:rFonts w:hint="eastAsia"/>
        </w:rPr>
        <w:t>宣传品布设时，应在右下角粘贴审批单，以供检查。</w:t>
      </w:r>
    </w:p>
    <w:p w:rsidR="00504F1A" w:rsidRDefault="00244E54" w:rsidP="009A0CE0">
      <w:pPr>
        <w:ind w:firstLineChars="200" w:firstLine="632"/>
      </w:pPr>
      <w:r w:rsidRPr="005E2ACF">
        <w:rPr>
          <w:rFonts w:ascii="黑体" w:eastAsia="黑体" w:hAnsi="黑体" w:hint="eastAsia"/>
        </w:rPr>
        <w:t>第</w:t>
      </w:r>
      <w:r w:rsidR="00626EFA">
        <w:rPr>
          <w:rFonts w:ascii="黑体" w:eastAsia="黑体" w:hAnsi="黑体" w:hint="eastAsia"/>
        </w:rPr>
        <w:t>十九</w:t>
      </w:r>
      <w:r w:rsidRPr="005E2ACF">
        <w:rPr>
          <w:rFonts w:ascii="黑体" w:eastAsia="黑体" w:hAnsi="黑体" w:hint="eastAsia"/>
        </w:rPr>
        <w:t>条</w:t>
      </w:r>
      <w:r>
        <w:rPr>
          <w:rFonts w:hint="eastAsia"/>
        </w:rPr>
        <w:t xml:space="preserve"> </w:t>
      </w:r>
      <w:r w:rsidR="003665AC">
        <w:rPr>
          <w:rFonts w:hint="eastAsia"/>
        </w:rPr>
        <w:t>学生活动</w:t>
      </w:r>
      <w:r w:rsidR="007177FD">
        <w:rPr>
          <w:rFonts w:hint="eastAsia"/>
        </w:rPr>
        <w:t>宣传品</w:t>
      </w:r>
      <w:r w:rsidR="003665AC">
        <w:rPr>
          <w:rFonts w:hint="eastAsia"/>
        </w:rPr>
        <w:t>应按照</w:t>
      </w:r>
      <w:r w:rsidR="007177FD">
        <w:rPr>
          <w:rFonts w:hint="eastAsia"/>
        </w:rPr>
        <w:t>“</w:t>
      </w:r>
      <w:r w:rsidR="00504F1A">
        <w:rPr>
          <w:rFonts w:hint="eastAsia"/>
        </w:rPr>
        <w:t>谁</w:t>
      </w:r>
      <w:r w:rsidR="003665AC">
        <w:t>布设</w:t>
      </w:r>
      <w:r w:rsidR="00504F1A">
        <w:rPr>
          <w:rFonts w:hint="eastAsia"/>
        </w:rPr>
        <w:t>，谁撤除”</w:t>
      </w:r>
      <w:r w:rsidR="003665AC">
        <w:rPr>
          <w:rFonts w:hint="eastAsia"/>
        </w:rPr>
        <w:t>的原则</w:t>
      </w:r>
      <w:r w:rsidR="00504F1A">
        <w:rPr>
          <w:rFonts w:hint="eastAsia"/>
        </w:rPr>
        <w:t>，</w:t>
      </w:r>
      <w:r w:rsidR="003665AC">
        <w:rPr>
          <w:rFonts w:hint="eastAsia"/>
        </w:rPr>
        <w:t>布设</w:t>
      </w:r>
      <w:r w:rsidR="00504F1A">
        <w:rPr>
          <w:rFonts w:hint="eastAsia"/>
        </w:rPr>
        <w:t>单位在批准期限的截止日</w:t>
      </w:r>
      <w:r w:rsidR="003665AC">
        <w:rPr>
          <w:rFonts w:hint="eastAsia"/>
        </w:rPr>
        <w:t>，</w:t>
      </w:r>
      <w:r w:rsidR="00504F1A">
        <w:rPr>
          <w:rFonts w:hint="eastAsia"/>
        </w:rPr>
        <w:t>主动撤除宣传品，</w:t>
      </w:r>
      <w:r w:rsidR="003665AC">
        <w:rPr>
          <w:rFonts w:hint="eastAsia"/>
        </w:rPr>
        <w:t>并</w:t>
      </w:r>
      <w:r w:rsidR="00504F1A">
        <w:rPr>
          <w:rFonts w:hint="eastAsia"/>
        </w:rPr>
        <w:t>对</w:t>
      </w:r>
      <w:r w:rsidR="003665AC">
        <w:rPr>
          <w:rFonts w:hint="eastAsia"/>
        </w:rPr>
        <w:t>正在批准期内</w:t>
      </w:r>
      <w:r w:rsidR="00C534C6">
        <w:rPr>
          <w:rFonts w:hint="eastAsia"/>
        </w:rPr>
        <w:t>悬挂</w:t>
      </w:r>
      <w:r w:rsidR="003665AC">
        <w:rPr>
          <w:rFonts w:hint="eastAsia"/>
        </w:rPr>
        <w:t>的</w:t>
      </w:r>
      <w:r w:rsidR="00504F1A">
        <w:rPr>
          <w:rFonts w:hint="eastAsia"/>
        </w:rPr>
        <w:t>宣传品</w:t>
      </w:r>
      <w:r w:rsidR="003665AC">
        <w:rPr>
          <w:rFonts w:hint="eastAsia"/>
        </w:rPr>
        <w:t>进行</w:t>
      </w:r>
      <w:r w:rsidR="00504F1A">
        <w:rPr>
          <w:rFonts w:hint="eastAsia"/>
        </w:rPr>
        <w:t>主动</w:t>
      </w:r>
      <w:r w:rsidR="003665AC">
        <w:rPr>
          <w:rFonts w:hint="eastAsia"/>
        </w:rPr>
        <w:t>检查和</w:t>
      </w:r>
      <w:r w:rsidR="00504F1A">
        <w:rPr>
          <w:rFonts w:hint="eastAsia"/>
        </w:rPr>
        <w:t>维护。</w:t>
      </w:r>
    </w:p>
    <w:p w:rsidR="00D24A43" w:rsidRDefault="00626EFA" w:rsidP="009A0CE0">
      <w:pPr>
        <w:ind w:firstLineChars="200" w:firstLine="632"/>
      </w:pPr>
      <w:r>
        <w:rPr>
          <w:rFonts w:ascii="黑体" w:eastAsia="黑体" w:hAnsi="黑体" w:hint="eastAsia"/>
        </w:rPr>
        <w:t>第二十</w:t>
      </w:r>
      <w:r w:rsidR="00D24A43" w:rsidRPr="00B425B7">
        <w:rPr>
          <w:rFonts w:ascii="黑体" w:eastAsia="黑体" w:hAnsi="黑体" w:hint="eastAsia"/>
        </w:rPr>
        <w:t>条</w:t>
      </w:r>
      <w:r w:rsidR="00D24A43">
        <w:rPr>
          <w:rFonts w:hint="eastAsia"/>
        </w:rPr>
        <w:t xml:space="preserve"> </w:t>
      </w:r>
      <w:r w:rsidR="00D24A43">
        <w:rPr>
          <w:rFonts w:hint="eastAsia"/>
        </w:rPr>
        <w:t>校园学生活动宣传品悬挂、张贴必须在指定位置、按要求</w:t>
      </w:r>
      <w:r w:rsidR="00D24A43">
        <w:t>布设</w:t>
      </w:r>
      <w:r w:rsidR="00D24A43">
        <w:rPr>
          <w:rFonts w:hint="eastAsia"/>
        </w:rPr>
        <w:t>，非指定位置原则上不准</w:t>
      </w:r>
      <w:r w:rsidR="00D24A43">
        <w:t>布设</w:t>
      </w:r>
      <w:r w:rsidR="00D24A43">
        <w:rPr>
          <w:rFonts w:hint="eastAsia"/>
        </w:rPr>
        <w:t>，如</w:t>
      </w:r>
      <w:r w:rsidR="00D24A43">
        <w:t>有</w:t>
      </w:r>
      <w:r w:rsidR="0050265E">
        <w:rPr>
          <w:rFonts w:hint="eastAsia"/>
        </w:rPr>
        <w:t>特殊需要，须</w:t>
      </w:r>
      <w:r w:rsidR="00D24A43">
        <w:rPr>
          <w:rFonts w:hint="eastAsia"/>
        </w:rPr>
        <w:t>报党委宣传部审批。不在规定区域布设、不符合尺寸规范、未经审批或到期的学生活动宣传品，校园管理部门有权立即予以撤除。</w:t>
      </w:r>
    </w:p>
    <w:p w:rsidR="00F314EF" w:rsidRDefault="00323BF5" w:rsidP="009A0CE0">
      <w:pPr>
        <w:widowControl/>
        <w:ind w:firstLineChars="200" w:firstLine="632"/>
      </w:pPr>
      <w:r w:rsidRPr="005E2ACF">
        <w:rPr>
          <w:rFonts w:ascii="黑体" w:eastAsia="黑体" w:hAnsi="黑体" w:hint="eastAsia"/>
        </w:rPr>
        <w:t>第二十</w:t>
      </w:r>
      <w:r w:rsidR="00626EFA">
        <w:rPr>
          <w:rFonts w:ascii="黑体" w:eastAsia="黑体" w:hAnsi="黑体" w:hint="eastAsia"/>
        </w:rPr>
        <w:t>一</w:t>
      </w:r>
      <w:r w:rsidRPr="005E2ACF">
        <w:rPr>
          <w:rFonts w:ascii="黑体" w:eastAsia="黑体" w:hAnsi="黑体" w:hint="eastAsia"/>
        </w:rPr>
        <w:t>条</w:t>
      </w:r>
      <w:r>
        <w:rPr>
          <w:rFonts w:ascii="黑体" w:eastAsia="黑体" w:hAnsi="黑体" w:hint="eastAsia"/>
        </w:rPr>
        <w:t xml:space="preserve"> </w:t>
      </w:r>
      <w:r w:rsidR="003665AC">
        <w:rPr>
          <w:rFonts w:hint="eastAsia"/>
        </w:rPr>
        <w:t>学生活动</w:t>
      </w:r>
      <w:r w:rsidR="00504F1A">
        <w:rPr>
          <w:rFonts w:hint="eastAsia"/>
        </w:rPr>
        <w:t>宣传品的撤除与清理由</w:t>
      </w:r>
      <w:r w:rsidR="003665AC">
        <w:rPr>
          <w:rFonts w:hint="eastAsia"/>
        </w:rPr>
        <w:t>党委</w:t>
      </w:r>
      <w:r w:rsidR="00504F1A">
        <w:rPr>
          <w:rFonts w:hint="eastAsia"/>
        </w:rPr>
        <w:t>宣传部、保卫</w:t>
      </w:r>
      <w:r w:rsidR="001F430B">
        <w:rPr>
          <w:rFonts w:hint="eastAsia"/>
        </w:rPr>
        <w:t>部</w:t>
      </w:r>
      <w:r w:rsidR="00504F1A">
        <w:rPr>
          <w:rFonts w:hint="eastAsia"/>
        </w:rPr>
        <w:t>、后勤集团和校团委联合开展。</w:t>
      </w:r>
      <w:r w:rsidR="003665AC">
        <w:rPr>
          <w:rFonts w:hint="eastAsia"/>
        </w:rPr>
        <w:t>由</w:t>
      </w:r>
      <w:r w:rsidR="001F430B">
        <w:rPr>
          <w:rFonts w:hint="eastAsia"/>
        </w:rPr>
        <w:t>保卫部</w:t>
      </w:r>
      <w:r w:rsidR="00504F1A">
        <w:rPr>
          <w:rFonts w:hint="eastAsia"/>
        </w:rPr>
        <w:t>、后勤集团</w:t>
      </w:r>
      <w:r w:rsidR="0070750E">
        <w:rPr>
          <w:rFonts w:hint="eastAsia"/>
        </w:rPr>
        <w:t>分别</w:t>
      </w:r>
      <w:r w:rsidR="003665AC">
        <w:rPr>
          <w:rFonts w:hint="eastAsia"/>
        </w:rPr>
        <w:t>负责</w:t>
      </w:r>
      <w:r w:rsidR="00504F1A">
        <w:rPr>
          <w:rFonts w:hint="eastAsia"/>
        </w:rPr>
        <w:t>日常</w:t>
      </w:r>
      <w:r w:rsidR="003665AC">
        <w:t>宣传品的检查和撤除</w:t>
      </w:r>
      <w:r w:rsidR="00504F1A">
        <w:rPr>
          <w:rFonts w:hint="eastAsia"/>
        </w:rPr>
        <w:t>。</w:t>
      </w:r>
      <w:r w:rsidR="003665AC">
        <w:rPr>
          <w:rFonts w:hint="eastAsia"/>
        </w:rPr>
        <w:t>由</w:t>
      </w:r>
      <w:r w:rsidR="00504F1A">
        <w:rPr>
          <w:rFonts w:hint="eastAsia"/>
        </w:rPr>
        <w:t>校团委</w:t>
      </w:r>
      <w:r w:rsidR="003665AC">
        <w:rPr>
          <w:rFonts w:hint="eastAsia"/>
        </w:rPr>
        <w:t>定期</w:t>
      </w:r>
      <w:r w:rsidR="00504F1A">
        <w:rPr>
          <w:rFonts w:hint="eastAsia"/>
        </w:rPr>
        <w:t>组织学生志愿者开展</w:t>
      </w:r>
      <w:r w:rsidR="003665AC">
        <w:rPr>
          <w:rFonts w:hint="eastAsia"/>
        </w:rPr>
        <w:t>集中</w:t>
      </w:r>
      <w:r w:rsidR="00504F1A">
        <w:rPr>
          <w:rFonts w:hint="eastAsia"/>
        </w:rPr>
        <w:t>清理工作。</w:t>
      </w:r>
      <w:r w:rsidR="003665AC">
        <w:rPr>
          <w:rFonts w:hint="eastAsia"/>
        </w:rPr>
        <w:t>由</w:t>
      </w:r>
      <w:r w:rsidR="00B5405B">
        <w:rPr>
          <w:rFonts w:hint="eastAsia"/>
        </w:rPr>
        <w:t>党委</w:t>
      </w:r>
      <w:r w:rsidR="00504F1A">
        <w:rPr>
          <w:rFonts w:hint="eastAsia"/>
        </w:rPr>
        <w:t>宣传部、后勤集团定期组织保洁力量对宣传品</w:t>
      </w:r>
      <w:r w:rsidR="003665AC">
        <w:rPr>
          <w:rFonts w:hint="eastAsia"/>
        </w:rPr>
        <w:t>布设区域</w:t>
      </w:r>
      <w:r w:rsidR="00504F1A">
        <w:rPr>
          <w:rFonts w:hint="eastAsia"/>
        </w:rPr>
        <w:t>的残留物进行</w:t>
      </w:r>
      <w:r w:rsidR="003665AC">
        <w:t>集中清理</w:t>
      </w:r>
      <w:r w:rsidR="00504F1A">
        <w:rPr>
          <w:rFonts w:hint="eastAsia"/>
        </w:rPr>
        <w:t>。</w:t>
      </w:r>
    </w:p>
    <w:p w:rsidR="00DF16F8" w:rsidRPr="00F0145B" w:rsidRDefault="00DF16F8" w:rsidP="009A0CE0">
      <w:pPr>
        <w:jc w:val="center"/>
        <w:rPr>
          <w:rFonts w:ascii="黑体" w:eastAsia="黑体" w:hAnsi="黑体"/>
        </w:rPr>
      </w:pPr>
      <w:r w:rsidRPr="00F0145B">
        <w:rPr>
          <w:rFonts w:ascii="黑体" w:eastAsia="黑体" w:hAnsi="黑体" w:hint="eastAsia"/>
        </w:rPr>
        <w:lastRenderedPageBreak/>
        <w:t>第</w:t>
      </w:r>
      <w:r w:rsidR="00F0145B">
        <w:rPr>
          <w:rFonts w:ascii="黑体" w:eastAsia="黑体" w:hAnsi="黑体" w:hint="eastAsia"/>
        </w:rPr>
        <w:t>五</w:t>
      </w:r>
      <w:r w:rsidRPr="00F0145B">
        <w:rPr>
          <w:rFonts w:ascii="黑体" w:eastAsia="黑体" w:hAnsi="黑体" w:hint="eastAsia"/>
        </w:rPr>
        <w:t xml:space="preserve">章  </w:t>
      </w:r>
      <w:r w:rsidR="003C766E">
        <w:rPr>
          <w:rFonts w:ascii="黑体" w:eastAsia="黑体" w:hAnsi="黑体"/>
        </w:rPr>
        <w:t>处罚</w:t>
      </w:r>
      <w:r w:rsidR="00AE3787">
        <w:rPr>
          <w:rFonts w:ascii="黑体" w:eastAsia="黑体" w:hAnsi="黑体" w:hint="eastAsia"/>
        </w:rPr>
        <w:t>及</w:t>
      </w:r>
      <w:r w:rsidR="003C766E">
        <w:rPr>
          <w:rFonts w:ascii="黑体" w:eastAsia="黑体" w:hAnsi="黑体" w:hint="eastAsia"/>
        </w:rPr>
        <w:t>其他</w:t>
      </w:r>
    </w:p>
    <w:p w:rsidR="00DF16F8" w:rsidRPr="00DF16F8" w:rsidRDefault="00066D9F" w:rsidP="009A0CE0">
      <w:pPr>
        <w:widowControl/>
        <w:ind w:firstLine="645"/>
        <w:rPr>
          <w:rFonts w:eastAsia="仿宋"/>
          <w:kern w:val="0"/>
          <w:szCs w:val="32"/>
        </w:rPr>
      </w:pPr>
      <w:r w:rsidRPr="00500009">
        <w:rPr>
          <w:rFonts w:ascii="黑体" w:eastAsia="黑体" w:hAnsi="黑体" w:hint="eastAsia"/>
          <w:kern w:val="0"/>
          <w:szCs w:val="32"/>
        </w:rPr>
        <w:t>第二十</w:t>
      </w:r>
      <w:r w:rsidR="00424810">
        <w:rPr>
          <w:rFonts w:ascii="黑体" w:eastAsia="黑体" w:hAnsi="黑体" w:hint="eastAsia"/>
          <w:kern w:val="0"/>
          <w:szCs w:val="32"/>
        </w:rPr>
        <w:t>二</w:t>
      </w:r>
      <w:r w:rsidRPr="00500009">
        <w:rPr>
          <w:rFonts w:ascii="黑体" w:eastAsia="黑体" w:hAnsi="黑体" w:hint="eastAsia"/>
          <w:kern w:val="0"/>
          <w:szCs w:val="32"/>
        </w:rPr>
        <w:t>条</w:t>
      </w:r>
      <w:r>
        <w:rPr>
          <w:rFonts w:ascii="黑体" w:eastAsia="黑体" w:hAnsi="黑体" w:hint="eastAsia"/>
          <w:kern w:val="0"/>
          <w:szCs w:val="32"/>
        </w:rPr>
        <w:t xml:space="preserve"> </w:t>
      </w:r>
      <w:r w:rsidR="003C766E" w:rsidRPr="00E91934">
        <w:rPr>
          <w:rFonts w:ascii="仿宋_GB2312" w:hint="eastAsia"/>
          <w:kern w:val="0"/>
          <w:szCs w:val="32"/>
        </w:rPr>
        <w:t>在</w:t>
      </w:r>
      <w:r w:rsidR="00441837" w:rsidRPr="004D1DFC">
        <w:rPr>
          <w:rFonts w:ascii="仿宋_GB2312" w:hint="eastAsia"/>
          <w:kern w:val="0"/>
          <w:szCs w:val="32"/>
        </w:rPr>
        <w:t>学生活动</w:t>
      </w:r>
      <w:r w:rsidR="0015067B" w:rsidRPr="004D1DFC">
        <w:rPr>
          <w:rFonts w:ascii="仿宋_GB2312" w:hint="eastAsia"/>
          <w:kern w:val="0"/>
          <w:szCs w:val="32"/>
        </w:rPr>
        <w:t>举办</w:t>
      </w:r>
      <w:r w:rsidR="003C766E">
        <w:rPr>
          <w:rFonts w:ascii="仿宋_GB2312" w:hint="eastAsia"/>
          <w:kern w:val="0"/>
          <w:szCs w:val="32"/>
        </w:rPr>
        <w:t>过程中，</w:t>
      </w:r>
      <w:r w:rsidR="00DF16F8" w:rsidRPr="004D1DFC">
        <w:rPr>
          <w:rFonts w:ascii="仿宋_GB2312" w:hint="eastAsia"/>
          <w:kern w:val="0"/>
          <w:szCs w:val="32"/>
        </w:rPr>
        <w:t>如</w:t>
      </w:r>
      <w:r w:rsidR="003C766E">
        <w:rPr>
          <w:rFonts w:ascii="仿宋_GB2312" w:hint="eastAsia"/>
          <w:kern w:val="0"/>
          <w:szCs w:val="32"/>
        </w:rPr>
        <w:t>出现</w:t>
      </w:r>
      <w:r w:rsidR="00DF16F8" w:rsidRPr="004D1DFC">
        <w:rPr>
          <w:rFonts w:ascii="仿宋_GB2312" w:hint="eastAsia"/>
          <w:kern w:val="0"/>
          <w:szCs w:val="32"/>
        </w:rPr>
        <w:t>违反本</w:t>
      </w:r>
      <w:r w:rsidR="003C766E">
        <w:rPr>
          <w:rFonts w:ascii="仿宋_GB2312"/>
          <w:kern w:val="0"/>
          <w:szCs w:val="32"/>
        </w:rPr>
        <w:t>办法的情况</w:t>
      </w:r>
      <w:r w:rsidR="00DF16F8" w:rsidRPr="004D1DFC">
        <w:rPr>
          <w:rFonts w:ascii="仿宋_GB2312" w:hint="eastAsia"/>
          <w:kern w:val="0"/>
          <w:szCs w:val="32"/>
        </w:rPr>
        <w:t>，</w:t>
      </w:r>
      <w:r w:rsidR="003C766E">
        <w:rPr>
          <w:rFonts w:ascii="仿宋_GB2312" w:hint="eastAsia"/>
          <w:kern w:val="0"/>
          <w:szCs w:val="32"/>
        </w:rPr>
        <w:t>学校管理部门有权</w:t>
      </w:r>
      <w:r w:rsidR="00DF16F8" w:rsidRPr="004D1DFC">
        <w:rPr>
          <w:rFonts w:ascii="仿宋_GB2312" w:hint="eastAsia"/>
          <w:kern w:val="0"/>
          <w:szCs w:val="32"/>
        </w:rPr>
        <w:t>取消或中止活动举行</w:t>
      </w:r>
      <w:r w:rsidR="003C766E">
        <w:rPr>
          <w:rFonts w:ascii="仿宋_GB2312" w:hint="eastAsia"/>
          <w:kern w:val="0"/>
          <w:szCs w:val="32"/>
        </w:rPr>
        <w:t>，</w:t>
      </w:r>
      <w:r w:rsidR="005C23F2">
        <w:rPr>
          <w:rFonts w:ascii="仿宋_GB2312" w:hint="eastAsia"/>
          <w:kern w:val="0"/>
          <w:szCs w:val="32"/>
        </w:rPr>
        <w:t>责令举办单位</w:t>
      </w:r>
      <w:r w:rsidR="00DF16F8" w:rsidRPr="004D1DFC">
        <w:rPr>
          <w:rFonts w:ascii="仿宋_GB2312" w:hint="eastAsia"/>
          <w:kern w:val="0"/>
          <w:szCs w:val="32"/>
        </w:rPr>
        <w:t>做好</w:t>
      </w:r>
      <w:r w:rsidR="00441837" w:rsidRPr="004D1DFC">
        <w:rPr>
          <w:rFonts w:ascii="仿宋_GB2312" w:hint="eastAsia"/>
          <w:kern w:val="0"/>
          <w:szCs w:val="32"/>
        </w:rPr>
        <w:t>善后工作，</w:t>
      </w:r>
      <w:r w:rsidR="00A82AC0">
        <w:rPr>
          <w:rFonts w:ascii="仿宋_GB2312" w:hint="eastAsia"/>
          <w:kern w:val="0"/>
          <w:szCs w:val="32"/>
        </w:rPr>
        <w:t>并取消</w:t>
      </w:r>
      <w:r w:rsidR="005C23F2">
        <w:rPr>
          <w:rFonts w:ascii="仿宋_GB2312" w:hint="eastAsia"/>
          <w:kern w:val="0"/>
          <w:szCs w:val="32"/>
        </w:rPr>
        <w:t>该单位至少一个月的</w:t>
      </w:r>
      <w:r w:rsidR="00441837" w:rsidRPr="004D1DFC">
        <w:rPr>
          <w:rFonts w:ascii="仿宋_GB2312" w:hint="eastAsia"/>
          <w:kern w:val="0"/>
          <w:szCs w:val="32"/>
        </w:rPr>
        <w:t>学生</w:t>
      </w:r>
      <w:r w:rsidR="00F65C04" w:rsidRPr="004D1DFC">
        <w:rPr>
          <w:rFonts w:ascii="仿宋_GB2312" w:hint="eastAsia"/>
          <w:kern w:val="0"/>
          <w:szCs w:val="32"/>
        </w:rPr>
        <w:t>活动</w:t>
      </w:r>
      <w:r w:rsidR="00117BEB">
        <w:rPr>
          <w:rFonts w:ascii="仿宋_GB2312" w:hint="eastAsia"/>
          <w:kern w:val="0"/>
          <w:szCs w:val="32"/>
        </w:rPr>
        <w:t>申报权</w:t>
      </w:r>
      <w:r w:rsidR="007B4A8E">
        <w:rPr>
          <w:rFonts w:ascii="仿宋_GB2312" w:hint="eastAsia"/>
          <w:kern w:val="0"/>
          <w:szCs w:val="32"/>
        </w:rPr>
        <w:t>，如有</w:t>
      </w:r>
      <w:r w:rsidR="00F65C04" w:rsidRPr="004D1DFC">
        <w:rPr>
          <w:rFonts w:ascii="仿宋_GB2312" w:hint="eastAsia"/>
          <w:kern w:val="0"/>
          <w:szCs w:val="32"/>
        </w:rPr>
        <w:t>校外</w:t>
      </w:r>
      <w:r w:rsidR="003C766E">
        <w:rPr>
          <w:rFonts w:ascii="仿宋_GB2312" w:hint="eastAsia"/>
          <w:kern w:val="0"/>
          <w:szCs w:val="32"/>
        </w:rPr>
        <w:t>合作单位</w:t>
      </w:r>
      <w:r w:rsidR="007B4A8E">
        <w:rPr>
          <w:rFonts w:ascii="仿宋_GB2312" w:hint="eastAsia"/>
          <w:kern w:val="0"/>
          <w:szCs w:val="32"/>
        </w:rPr>
        <w:t>，则</w:t>
      </w:r>
      <w:r w:rsidR="00F65C04" w:rsidRPr="004D1DFC">
        <w:rPr>
          <w:rFonts w:ascii="仿宋_GB2312" w:hint="eastAsia"/>
          <w:kern w:val="0"/>
          <w:szCs w:val="32"/>
        </w:rPr>
        <w:t>永久不得</w:t>
      </w:r>
      <w:r w:rsidR="003C766E">
        <w:rPr>
          <w:rFonts w:ascii="仿宋_GB2312" w:hint="eastAsia"/>
          <w:kern w:val="0"/>
          <w:szCs w:val="32"/>
        </w:rPr>
        <w:t>参与</w:t>
      </w:r>
      <w:r w:rsidR="003A6588" w:rsidRPr="004D1DFC">
        <w:rPr>
          <w:rFonts w:ascii="仿宋_GB2312" w:hint="eastAsia"/>
          <w:kern w:val="0"/>
          <w:szCs w:val="32"/>
        </w:rPr>
        <w:t>举办</w:t>
      </w:r>
      <w:r w:rsidR="00F65C04" w:rsidRPr="004D1DFC">
        <w:rPr>
          <w:rFonts w:ascii="仿宋_GB2312" w:hint="eastAsia"/>
          <w:kern w:val="0"/>
          <w:szCs w:val="32"/>
        </w:rPr>
        <w:t>本校学生</w:t>
      </w:r>
      <w:r w:rsidR="00DF16F8" w:rsidRPr="004D1DFC">
        <w:rPr>
          <w:rFonts w:ascii="仿宋_GB2312" w:hint="eastAsia"/>
          <w:kern w:val="0"/>
          <w:szCs w:val="32"/>
        </w:rPr>
        <w:t xml:space="preserve">活动。 </w:t>
      </w:r>
    </w:p>
    <w:p w:rsidR="00DF16F8" w:rsidRPr="00CF51D9" w:rsidRDefault="00123316" w:rsidP="009A0CE0">
      <w:pPr>
        <w:widowControl/>
        <w:ind w:firstLine="645"/>
        <w:rPr>
          <w:rFonts w:ascii="仿宋_GB2312"/>
          <w:kern w:val="0"/>
          <w:szCs w:val="32"/>
        </w:rPr>
      </w:pPr>
      <w:r>
        <w:rPr>
          <w:rFonts w:ascii="黑体" w:eastAsia="黑体" w:hAnsi="黑体" w:hint="eastAsia"/>
          <w:kern w:val="0"/>
          <w:szCs w:val="32"/>
        </w:rPr>
        <w:t>第二十</w:t>
      </w:r>
      <w:r w:rsidR="00424810">
        <w:rPr>
          <w:rFonts w:ascii="黑体" w:eastAsia="黑体" w:hAnsi="黑体" w:hint="eastAsia"/>
          <w:kern w:val="0"/>
          <w:szCs w:val="32"/>
        </w:rPr>
        <w:t>三</w:t>
      </w:r>
      <w:r w:rsidRPr="00500009">
        <w:rPr>
          <w:rFonts w:ascii="黑体" w:eastAsia="黑体" w:hAnsi="黑体" w:hint="eastAsia"/>
          <w:kern w:val="0"/>
          <w:szCs w:val="32"/>
        </w:rPr>
        <w:t>条</w:t>
      </w:r>
      <w:r w:rsidR="00DF16F8" w:rsidRPr="00CF51D9">
        <w:rPr>
          <w:rFonts w:ascii="仿宋_GB2312" w:hint="eastAsia"/>
          <w:kern w:val="0"/>
          <w:szCs w:val="32"/>
        </w:rPr>
        <w:t xml:space="preserve"> </w:t>
      </w:r>
      <w:r w:rsidR="00424810">
        <w:rPr>
          <w:rFonts w:ascii="仿宋_GB2312" w:hint="eastAsia"/>
          <w:kern w:val="0"/>
          <w:szCs w:val="32"/>
        </w:rPr>
        <w:t>本规定由</w:t>
      </w:r>
      <w:r w:rsidR="00DF16F8" w:rsidRPr="00CF51D9">
        <w:rPr>
          <w:rFonts w:ascii="仿宋_GB2312" w:hint="eastAsia"/>
          <w:kern w:val="0"/>
          <w:szCs w:val="32"/>
        </w:rPr>
        <w:t>校</w:t>
      </w:r>
      <w:r w:rsidR="00424810">
        <w:rPr>
          <w:rFonts w:ascii="仿宋_GB2312" w:hint="eastAsia"/>
          <w:kern w:val="0"/>
          <w:szCs w:val="32"/>
        </w:rPr>
        <w:t>团委</w:t>
      </w:r>
      <w:r w:rsidR="00DF16F8" w:rsidRPr="00CF51D9">
        <w:rPr>
          <w:rFonts w:ascii="仿宋_GB2312" w:hint="eastAsia"/>
          <w:kern w:val="0"/>
          <w:szCs w:val="32"/>
        </w:rPr>
        <w:t>负责解释</w:t>
      </w:r>
      <w:r w:rsidR="000314EB">
        <w:rPr>
          <w:rFonts w:ascii="仿宋_GB2312" w:hint="eastAsia"/>
          <w:kern w:val="0"/>
          <w:szCs w:val="32"/>
        </w:rPr>
        <w:t>，</w:t>
      </w:r>
      <w:r w:rsidR="00DF16F8" w:rsidRPr="00CF51D9">
        <w:rPr>
          <w:rFonts w:ascii="仿宋_GB2312" w:hint="eastAsia"/>
          <w:kern w:val="0"/>
          <w:szCs w:val="32"/>
        </w:rPr>
        <w:t>自发布之日起施行。</w:t>
      </w:r>
    </w:p>
    <w:sectPr w:rsidR="00DF16F8" w:rsidRPr="00CF51D9" w:rsidSect="003D6436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A1" w:rsidRDefault="009860A1" w:rsidP="00997DEE">
      <w:r>
        <w:separator/>
      </w:r>
    </w:p>
  </w:endnote>
  <w:endnote w:type="continuationSeparator" w:id="0">
    <w:p w:rsidR="009860A1" w:rsidRDefault="009860A1" w:rsidP="009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A1" w:rsidRDefault="009860A1" w:rsidP="00997DEE">
      <w:r>
        <w:separator/>
      </w:r>
    </w:p>
  </w:footnote>
  <w:footnote w:type="continuationSeparator" w:id="0">
    <w:p w:rsidR="009860A1" w:rsidRDefault="009860A1" w:rsidP="0099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3"/>
    <w:rsid w:val="00003A2D"/>
    <w:rsid w:val="000107EA"/>
    <w:rsid w:val="00013159"/>
    <w:rsid w:val="0002069D"/>
    <w:rsid w:val="00021F34"/>
    <w:rsid w:val="000314EB"/>
    <w:rsid w:val="000341B4"/>
    <w:rsid w:val="00036828"/>
    <w:rsid w:val="00043A4B"/>
    <w:rsid w:val="000543DF"/>
    <w:rsid w:val="00060079"/>
    <w:rsid w:val="0006493F"/>
    <w:rsid w:val="00066D9F"/>
    <w:rsid w:val="00073BC3"/>
    <w:rsid w:val="00084D55"/>
    <w:rsid w:val="000B17C0"/>
    <w:rsid w:val="000D3872"/>
    <w:rsid w:val="000D651F"/>
    <w:rsid w:val="000D7566"/>
    <w:rsid w:val="000E4DAB"/>
    <w:rsid w:val="000F3461"/>
    <w:rsid w:val="000F402B"/>
    <w:rsid w:val="00103D51"/>
    <w:rsid w:val="001115B0"/>
    <w:rsid w:val="00117BEB"/>
    <w:rsid w:val="00123316"/>
    <w:rsid w:val="001343F8"/>
    <w:rsid w:val="0015067B"/>
    <w:rsid w:val="001523F2"/>
    <w:rsid w:val="001621F1"/>
    <w:rsid w:val="00166212"/>
    <w:rsid w:val="00193EBC"/>
    <w:rsid w:val="00196585"/>
    <w:rsid w:val="001A0B1C"/>
    <w:rsid w:val="001A3EFF"/>
    <w:rsid w:val="001A6A75"/>
    <w:rsid w:val="001A7AFB"/>
    <w:rsid w:val="001C7CAF"/>
    <w:rsid w:val="001D42DC"/>
    <w:rsid w:val="001F430B"/>
    <w:rsid w:val="0020286D"/>
    <w:rsid w:val="002108A2"/>
    <w:rsid w:val="00210A81"/>
    <w:rsid w:val="00231B0A"/>
    <w:rsid w:val="002321A0"/>
    <w:rsid w:val="00237FF9"/>
    <w:rsid w:val="0024346F"/>
    <w:rsid w:val="00244E54"/>
    <w:rsid w:val="00251EAB"/>
    <w:rsid w:val="00257B28"/>
    <w:rsid w:val="002640FC"/>
    <w:rsid w:val="00267964"/>
    <w:rsid w:val="00267A18"/>
    <w:rsid w:val="0028629F"/>
    <w:rsid w:val="002C5E84"/>
    <w:rsid w:val="002D0108"/>
    <w:rsid w:val="002D1DB6"/>
    <w:rsid w:val="002D31C6"/>
    <w:rsid w:val="00310E59"/>
    <w:rsid w:val="003172E4"/>
    <w:rsid w:val="00323BF5"/>
    <w:rsid w:val="00355569"/>
    <w:rsid w:val="00357CC7"/>
    <w:rsid w:val="00361EED"/>
    <w:rsid w:val="003665AC"/>
    <w:rsid w:val="0037248C"/>
    <w:rsid w:val="00382C7E"/>
    <w:rsid w:val="00385DFC"/>
    <w:rsid w:val="00387202"/>
    <w:rsid w:val="003A264E"/>
    <w:rsid w:val="003A6588"/>
    <w:rsid w:val="003C5AA0"/>
    <w:rsid w:val="003C766E"/>
    <w:rsid w:val="003D0975"/>
    <w:rsid w:val="003D6436"/>
    <w:rsid w:val="003E4412"/>
    <w:rsid w:val="003F54CF"/>
    <w:rsid w:val="004072B2"/>
    <w:rsid w:val="00424810"/>
    <w:rsid w:val="0043076D"/>
    <w:rsid w:val="00441837"/>
    <w:rsid w:val="004442B3"/>
    <w:rsid w:val="00455A7A"/>
    <w:rsid w:val="00461A61"/>
    <w:rsid w:val="00480DE0"/>
    <w:rsid w:val="004A4863"/>
    <w:rsid w:val="004B2FF8"/>
    <w:rsid w:val="004B3D82"/>
    <w:rsid w:val="004D1DFC"/>
    <w:rsid w:val="00500009"/>
    <w:rsid w:val="0050265E"/>
    <w:rsid w:val="00504668"/>
    <w:rsid w:val="00504F1A"/>
    <w:rsid w:val="00526E2C"/>
    <w:rsid w:val="00527D83"/>
    <w:rsid w:val="00535713"/>
    <w:rsid w:val="005401BC"/>
    <w:rsid w:val="005507EF"/>
    <w:rsid w:val="005561C3"/>
    <w:rsid w:val="005565FC"/>
    <w:rsid w:val="00567F12"/>
    <w:rsid w:val="0057397F"/>
    <w:rsid w:val="00580069"/>
    <w:rsid w:val="00585F9D"/>
    <w:rsid w:val="005926C9"/>
    <w:rsid w:val="005A6116"/>
    <w:rsid w:val="005B2151"/>
    <w:rsid w:val="005B58E6"/>
    <w:rsid w:val="005C23F2"/>
    <w:rsid w:val="005C7850"/>
    <w:rsid w:val="005D00AA"/>
    <w:rsid w:val="005D5D5F"/>
    <w:rsid w:val="005E2ACF"/>
    <w:rsid w:val="006036EF"/>
    <w:rsid w:val="0060792E"/>
    <w:rsid w:val="00624085"/>
    <w:rsid w:val="00626EFA"/>
    <w:rsid w:val="00630FE9"/>
    <w:rsid w:val="006353D4"/>
    <w:rsid w:val="00642B1C"/>
    <w:rsid w:val="00646DFD"/>
    <w:rsid w:val="00691BBC"/>
    <w:rsid w:val="006A26AE"/>
    <w:rsid w:val="006A4D08"/>
    <w:rsid w:val="006B7B09"/>
    <w:rsid w:val="006C034E"/>
    <w:rsid w:val="006C315D"/>
    <w:rsid w:val="006C4047"/>
    <w:rsid w:val="006C5463"/>
    <w:rsid w:val="006C683C"/>
    <w:rsid w:val="006E2CAC"/>
    <w:rsid w:val="006F159C"/>
    <w:rsid w:val="006F2489"/>
    <w:rsid w:val="006F6774"/>
    <w:rsid w:val="0070312C"/>
    <w:rsid w:val="007064F6"/>
    <w:rsid w:val="00706B09"/>
    <w:rsid w:val="0070750E"/>
    <w:rsid w:val="00712E9A"/>
    <w:rsid w:val="007177FD"/>
    <w:rsid w:val="00720D87"/>
    <w:rsid w:val="00732240"/>
    <w:rsid w:val="007345D7"/>
    <w:rsid w:val="007827DE"/>
    <w:rsid w:val="00784A6A"/>
    <w:rsid w:val="00792BC4"/>
    <w:rsid w:val="007B4A8E"/>
    <w:rsid w:val="007C2AD5"/>
    <w:rsid w:val="007E755E"/>
    <w:rsid w:val="007F73BD"/>
    <w:rsid w:val="008128F5"/>
    <w:rsid w:val="008133C7"/>
    <w:rsid w:val="00823E79"/>
    <w:rsid w:val="008430DC"/>
    <w:rsid w:val="00850C3E"/>
    <w:rsid w:val="0086406D"/>
    <w:rsid w:val="00865B3B"/>
    <w:rsid w:val="00887AFC"/>
    <w:rsid w:val="008952BC"/>
    <w:rsid w:val="008B0D32"/>
    <w:rsid w:val="008B1810"/>
    <w:rsid w:val="008B5F66"/>
    <w:rsid w:val="008C0FB4"/>
    <w:rsid w:val="008D62A0"/>
    <w:rsid w:val="008F21D7"/>
    <w:rsid w:val="008F6E6C"/>
    <w:rsid w:val="009068F7"/>
    <w:rsid w:val="009209BB"/>
    <w:rsid w:val="00935E54"/>
    <w:rsid w:val="00941B53"/>
    <w:rsid w:val="0095465A"/>
    <w:rsid w:val="00964C62"/>
    <w:rsid w:val="0097328E"/>
    <w:rsid w:val="0097554B"/>
    <w:rsid w:val="0098543B"/>
    <w:rsid w:val="009860A1"/>
    <w:rsid w:val="009862D2"/>
    <w:rsid w:val="00997DEE"/>
    <w:rsid w:val="009A0CE0"/>
    <w:rsid w:val="009B02A0"/>
    <w:rsid w:val="009B083E"/>
    <w:rsid w:val="009B0F45"/>
    <w:rsid w:val="009B0FB6"/>
    <w:rsid w:val="009B6282"/>
    <w:rsid w:val="009E0B5C"/>
    <w:rsid w:val="00A03F58"/>
    <w:rsid w:val="00A058A1"/>
    <w:rsid w:val="00A15DB3"/>
    <w:rsid w:val="00A27120"/>
    <w:rsid w:val="00A35352"/>
    <w:rsid w:val="00A3586A"/>
    <w:rsid w:val="00A60ABE"/>
    <w:rsid w:val="00A82AC0"/>
    <w:rsid w:val="00A94DBF"/>
    <w:rsid w:val="00A97D6B"/>
    <w:rsid w:val="00AB4532"/>
    <w:rsid w:val="00AB453F"/>
    <w:rsid w:val="00AC58E4"/>
    <w:rsid w:val="00AD0802"/>
    <w:rsid w:val="00AE2DA9"/>
    <w:rsid w:val="00AE3787"/>
    <w:rsid w:val="00AE3EB9"/>
    <w:rsid w:val="00AE4CAF"/>
    <w:rsid w:val="00AF3113"/>
    <w:rsid w:val="00AF4A44"/>
    <w:rsid w:val="00B16773"/>
    <w:rsid w:val="00B2494A"/>
    <w:rsid w:val="00B256C5"/>
    <w:rsid w:val="00B425B7"/>
    <w:rsid w:val="00B4340E"/>
    <w:rsid w:val="00B4587B"/>
    <w:rsid w:val="00B5086B"/>
    <w:rsid w:val="00B5405B"/>
    <w:rsid w:val="00B6449C"/>
    <w:rsid w:val="00B64B73"/>
    <w:rsid w:val="00B706CD"/>
    <w:rsid w:val="00B75E7A"/>
    <w:rsid w:val="00B76E96"/>
    <w:rsid w:val="00B80DBD"/>
    <w:rsid w:val="00B81050"/>
    <w:rsid w:val="00B8466D"/>
    <w:rsid w:val="00BB30E0"/>
    <w:rsid w:val="00BB74C5"/>
    <w:rsid w:val="00BC1922"/>
    <w:rsid w:val="00BC3AA4"/>
    <w:rsid w:val="00BD75A3"/>
    <w:rsid w:val="00BE411B"/>
    <w:rsid w:val="00BE75B1"/>
    <w:rsid w:val="00C11D4B"/>
    <w:rsid w:val="00C37135"/>
    <w:rsid w:val="00C534C6"/>
    <w:rsid w:val="00C547AA"/>
    <w:rsid w:val="00C77068"/>
    <w:rsid w:val="00CA6B7B"/>
    <w:rsid w:val="00CB34A6"/>
    <w:rsid w:val="00CB34FD"/>
    <w:rsid w:val="00CB3984"/>
    <w:rsid w:val="00CC314A"/>
    <w:rsid w:val="00CD367C"/>
    <w:rsid w:val="00CE0E99"/>
    <w:rsid w:val="00CE2662"/>
    <w:rsid w:val="00CE42FE"/>
    <w:rsid w:val="00CE5680"/>
    <w:rsid w:val="00CF51D9"/>
    <w:rsid w:val="00CF6122"/>
    <w:rsid w:val="00D07BE4"/>
    <w:rsid w:val="00D2015F"/>
    <w:rsid w:val="00D207EC"/>
    <w:rsid w:val="00D24A43"/>
    <w:rsid w:val="00D25A63"/>
    <w:rsid w:val="00D519CD"/>
    <w:rsid w:val="00D52D6F"/>
    <w:rsid w:val="00D67135"/>
    <w:rsid w:val="00D812CB"/>
    <w:rsid w:val="00D82B85"/>
    <w:rsid w:val="00DA08DD"/>
    <w:rsid w:val="00DA2216"/>
    <w:rsid w:val="00DD40BD"/>
    <w:rsid w:val="00DE67EB"/>
    <w:rsid w:val="00DF16F8"/>
    <w:rsid w:val="00E165BE"/>
    <w:rsid w:val="00E16BA4"/>
    <w:rsid w:val="00E259AE"/>
    <w:rsid w:val="00E45D8E"/>
    <w:rsid w:val="00E50508"/>
    <w:rsid w:val="00E614C6"/>
    <w:rsid w:val="00E72A02"/>
    <w:rsid w:val="00E774EF"/>
    <w:rsid w:val="00E84553"/>
    <w:rsid w:val="00E90571"/>
    <w:rsid w:val="00E91934"/>
    <w:rsid w:val="00E96E94"/>
    <w:rsid w:val="00EB322F"/>
    <w:rsid w:val="00EB5465"/>
    <w:rsid w:val="00EC216C"/>
    <w:rsid w:val="00EC2561"/>
    <w:rsid w:val="00EC5AEE"/>
    <w:rsid w:val="00EE6CE2"/>
    <w:rsid w:val="00EE7C95"/>
    <w:rsid w:val="00F0145B"/>
    <w:rsid w:val="00F02931"/>
    <w:rsid w:val="00F04B9E"/>
    <w:rsid w:val="00F1594C"/>
    <w:rsid w:val="00F15C2A"/>
    <w:rsid w:val="00F15EF1"/>
    <w:rsid w:val="00F24EF3"/>
    <w:rsid w:val="00F314EF"/>
    <w:rsid w:val="00F34C9E"/>
    <w:rsid w:val="00F6417F"/>
    <w:rsid w:val="00F65C04"/>
    <w:rsid w:val="00F74248"/>
    <w:rsid w:val="00F77ADC"/>
    <w:rsid w:val="00F87B87"/>
    <w:rsid w:val="00F95463"/>
    <w:rsid w:val="00FA1880"/>
    <w:rsid w:val="00FC0616"/>
    <w:rsid w:val="00FC2101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9D7A24"/>
  <w15:chartTrackingRefBased/>
  <w15:docId w15:val="{1408C94D-267A-4E5B-9F67-0EA973BA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kern w:val="2"/>
        <w:sz w:val="32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D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DE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007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0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47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6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82261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8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65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9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24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7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29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9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2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758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65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689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9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6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4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77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47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1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52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3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35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47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014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05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2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83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02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6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173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13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750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68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5232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2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8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50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1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69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80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50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23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7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75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03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38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9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15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96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1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5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59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4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335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6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0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92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1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95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41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10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3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1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32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03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84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29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03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41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735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98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544B-D5C3-4F70-A6E9-F5F64F78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6</Pages>
  <Words>416</Words>
  <Characters>2373</Characters>
  <Application>Microsoft Office Word</Application>
  <DocSecurity>0</DocSecurity>
  <Lines>19</Lines>
  <Paragraphs>5</Paragraphs>
  <ScaleCrop>false</ScaleCrop>
  <Company>Microsoft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陈丽健</cp:lastModifiedBy>
  <cp:revision>279</cp:revision>
  <dcterms:created xsi:type="dcterms:W3CDTF">2017-07-04T02:27:00Z</dcterms:created>
  <dcterms:modified xsi:type="dcterms:W3CDTF">2018-07-15T16:03:00Z</dcterms:modified>
</cp:coreProperties>
</file>